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705359" w:rsidRDefault="00705359" w:rsidP="00705359">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内容生产流程和效率</w:t>
      </w:r>
    </w:p>
    <w:p w:rsidR="00705359" w:rsidRPr="00705359" w:rsidRDefault="00705359" w:rsidP="00705359">
      <w:pPr>
        <w:pStyle w:val="aa"/>
        <w:widowControl/>
        <w:numPr>
          <w:ilvl w:val="0"/>
          <w:numId w:val="31"/>
        </w:numPr>
        <w:spacing w:before="0" w:after="0" w:line="240" w:lineRule="auto"/>
        <w:ind w:left="527" w:firstLineChars="0" w:firstLine="0"/>
        <w:rPr>
          <w:rFonts w:ascii="楷体" w:eastAsia="楷体" w:hAnsi="楷体" w:cs="宋体"/>
          <w:bCs/>
          <w:kern w:val="0"/>
          <w:szCs w:val="21"/>
        </w:rPr>
      </w:pPr>
      <w:r w:rsidRPr="00705359">
        <w:rPr>
          <w:rFonts w:ascii="楷体" w:eastAsia="楷体" w:hAnsi="楷体" w:cs="宋体" w:hint="eastAsia"/>
          <w:bCs/>
          <w:kern w:val="0"/>
          <w:szCs w:val="21"/>
        </w:rPr>
        <w:t>内容生产机制</w:t>
      </w:r>
      <w:r w:rsidR="00262C47">
        <w:rPr>
          <w:rFonts w:ascii="楷体" w:eastAsia="楷体" w:hAnsi="楷体" w:cs="宋体" w:hint="eastAsia"/>
          <w:bCs/>
          <w:kern w:val="0"/>
          <w:szCs w:val="21"/>
        </w:rPr>
        <w:t>及体系</w:t>
      </w:r>
      <w:r w:rsidRPr="00705359">
        <w:rPr>
          <w:rFonts w:ascii="楷体" w:eastAsia="楷体" w:hAnsi="楷体" w:cs="宋体" w:hint="eastAsia"/>
          <w:bCs/>
          <w:kern w:val="0"/>
          <w:szCs w:val="21"/>
        </w:rPr>
        <w:t>，</w:t>
      </w:r>
      <w:r w:rsidR="00262C47">
        <w:rPr>
          <w:rFonts w:ascii="楷体" w:eastAsia="楷体" w:hAnsi="楷体" w:cs="宋体" w:hint="eastAsia"/>
          <w:bCs/>
          <w:kern w:val="0"/>
          <w:szCs w:val="21"/>
        </w:rPr>
        <w:t>立项流程及评估审核记录</w:t>
      </w:r>
      <w:r w:rsidR="00B0576F">
        <w:rPr>
          <w:rFonts w:ascii="楷体" w:eastAsia="楷体" w:hAnsi="楷体" w:cs="宋体" w:hint="eastAsia"/>
          <w:bCs/>
          <w:kern w:val="0"/>
          <w:szCs w:val="21"/>
        </w:rPr>
        <w:t>。</w:t>
      </w:r>
    </w:p>
    <w:p w:rsidR="00262C47" w:rsidRDefault="00262C47" w:rsidP="00705359">
      <w:pPr>
        <w:pStyle w:val="aa"/>
        <w:widowControl/>
        <w:numPr>
          <w:ilvl w:val="0"/>
          <w:numId w:val="31"/>
        </w:numPr>
        <w:spacing w:before="0" w:after="0" w:line="240" w:lineRule="auto"/>
        <w:ind w:left="527" w:firstLineChars="0" w:firstLine="0"/>
        <w:rPr>
          <w:rFonts w:ascii="楷体" w:eastAsia="楷体" w:hAnsi="楷体" w:cs="宋体"/>
          <w:bCs/>
          <w:kern w:val="0"/>
          <w:szCs w:val="21"/>
        </w:rPr>
      </w:pPr>
      <w:r>
        <w:rPr>
          <w:rFonts w:ascii="楷体" w:eastAsia="楷体" w:hAnsi="楷体" w:cs="宋体" w:hint="eastAsia"/>
          <w:bCs/>
          <w:kern w:val="0"/>
          <w:szCs w:val="21"/>
        </w:rPr>
        <w:t>单</w:t>
      </w:r>
      <w:proofErr w:type="gramStart"/>
      <w:r>
        <w:rPr>
          <w:rFonts w:ascii="楷体" w:eastAsia="楷体" w:hAnsi="楷体" w:cs="宋体" w:hint="eastAsia"/>
          <w:bCs/>
          <w:kern w:val="0"/>
          <w:szCs w:val="21"/>
        </w:rPr>
        <w:t>期内容</w:t>
      </w:r>
      <w:proofErr w:type="gramEnd"/>
      <w:r w:rsidR="00705359" w:rsidRPr="00705359">
        <w:rPr>
          <w:rFonts w:ascii="楷体" w:eastAsia="楷体" w:hAnsi="楷体" w:cs="宋体" w:hint="eastAsia"/>
          <w:bCs/>
          <w:kern w:val="0"/>
          <w:szCs w:val="21"/>
        </w:rPr>
        <w:t>具体制作流程</w:t>
      </w:r>
      <w:r>
        <w:rPr>
          <w:rFonts w:ascii="楷体" w:eastAsia="楷体" w:hAnsi="楷体" w:cs="宋体" w:hint="eastAsia"/>
          <w:bCs/>
          <w:kern w:val="0"/>
          <w:szCs w:val="21"/>
        </w:rPr>
        <w:t>，各阶段主要负责的人员、投入资金、</w:t>
      </w:r>
      <w:r w:rsidR="00705359" w:rsidRPr="00705359">
        <w:rPr>
          <w:rFonts w:ascii="楷体" w:eastAsia="楷体" w:hAnsi="楷体" w:cs="宋体" w:hint="eastAsia"/>
          <w:bCs/>
          <w:kern w:val="0"/>
          <w:szCs w:val="21"/>
        </w:rPr>
        <w:t>时间周期等</w:t>
      </w:r>
      <w:r w:rsidR="00B0576F">
        <w:rPr>
          <w:rFonts w:ascii="楷体" w:eastAsia="楷体" w:hAnsi="楷体" w:cs="宋体" w:hint="eastAsia"/>
          <w:bCs/>
          <w:kern w:val="0"/>
          <w:szCs w:val="21"/>
        </w:rPr>
        <w:t>。</w:t>
      </w:r>
    </w:p>
    <w:p w:rsidR="00705359" w:rsidRPr="00705359" w:rsidRDefault="00705359" w:rsidP="00705359">
      <w:pPr>
        <w:pStyle w:val="aa"/>
        <w:widowControl/>
        <w:numPr>
          <w:ilvl w:val="0"/>
          <w:numId w:val="31"/>
        </w:numPr>
        <w:spacing w:before="0" w:after="0" w:line="240" w:lineRule="auto"/>
        <w:ind w:left="527" w:firstLineChars="0" w:firstLine="0"/>
        <w:rPr>
          <w:rFonts w:ascii="楷体" w:eastAsia="楷体" w:hAnsi="楷体" w:cs="宋体"/>
          <w:bCs/>
          <w:kern w:val="0"/>
          <w:szCs w:val="21"/>
        </w:rPr>
      </w:pPr>
      <w:r w:rsidRPr="00705359">
        <w:rPr>
          <w:rFonts w:ascii="楷体" w:eastAsia="楷体" w:hAnsi="楷体" w:cs="宋体" w:hint="eastAsia"/>
          <w:bCs/>
          <w:kern w:val="0"/>
          <w:szCs w:val="21"/>
        </w:rPr>
        <w:t>单</w:t>
      </w:r>
      <w:proofErr w:type="gramStart"/>
      <w:r w:rsidRPr="00705359">
        <w:rPr>
          <w:rFonts w:ascii="楷体" w:eastAsia="楷体" w:hAnsi="楷体" w:cs="宋体" w:hint="eastAsia"/>
          <w:bCs/>
          <w:kern w:val="0"/>
          <w:szCs w:val="21"/>
        </w:rPr>
        <w:t>期</w:t>
      </w:r>
      <w:r w:rsidR="00262C47">
        <w:rPr>
          <w:rFonts w:ascii="楷体" w:eastAsia="楷体" w:hAnsi="楷体" w:cs="宋体" w:hint="eastAsia"/>
          <w:bCs/>
          <w:kern w:val="0"/>
          <w:szCs w:val="21"/>
        </w:rPr>
        <w:t>内容</w:t>
      </w:r>
      <w:proofErr w:type="gramEnd"/>
      <w:r w:rsidRPr="00705359">
        <w:rPr>
          <w:rFonts w:ascii="楷体" w:eastAsia="楷体" w:hAnsi="楷体" w:cs="宋体" w:hint="eastAsia"/>
          <w:bCs/>
          <w:kern w:val="0"/>
          <w:szCs w:val="21"/>
        </w:rPr>
        <w:t>的全网更新时间/频率，从初次上线到目前每个月的上线</w:t>
      </w:r>
      <w:r w:rsidR="00262C47">
        <w:rPr>
          <w:rFonts w:ascii="楷体" w:eastAsia="楷体" w:hAnsi="楷体" w:cs="宋体" w:hint="eastAsia"/>
          <w:bCs/>
          <w:kern w:val="0"/>
          <w:szCs w:val="21"/>
        </w:rPr>
        <w:t>内容数量</w:t>
      </w:r>
      <w:r w:rsidRPr="00705359">
        <w:rPr>
          <w:rFonts w:ascii="楷体" w:eastAsia="楷体" w:hAnsi="楷体" w:cs="宋体" w:hint="eastAsia"/>
          <w:bCs/>
          <w:kern w:val="0"/>
          <w:szCs w:val="21"/>
        </w:rPr>
        <w:t>以及截至目前累计</w:t>
      </w:r>
      <w:r w:rsidR="00262C47">
        <w:rPr>
          <w:rFonts w:ascii="楷体" w:eastAsia="楷体" w:hAnsi="楷体" w:cs="宋体" w:hint="eastAsia"/>
          <w:bCs/>
          <w:kern w:val="0"/>
          <w:szCs w:val="21"/>
        </w:rPr>
        <w:t>内容数量</w:t>
      </w:r>
      <w:r w:rsidRPr="00705359">
        <w:rPr>
          <w:rFonts w:ascii="楷体" w:eastAsia="楷体" w:hAnsi="楷体" w:cs="宋体" w:hint="eastAsia"/>
          <w:bCs/>
          <w:kern w:val="0"/>
          <w:szCs w:val="21"/>
        </w:rPr>
        <w:t>等</w:t>
      </w:r>
      <w:r w:rsidR="00B0576F">
        <w:rPr>
          <w:rFonts w:ascii="楷体" w:eastAsia="楷体" w:hAnsi="楷体" w:cs="宋体" w:hint="eastAsia"/>
          <w:bCs/>
          <w:kern w:val="0"/>
          <w:szCs w:val="21"/>
        </w:rPr>
        <w:t>。</w:t>
      </w:r>
    </w:p>
    <w:p w:rsidR="00705359" w:rsidRDefault="0038367D" w:rsidP="00705359">
      <w:pPr>
        <w:pStyle w:val="aa"/>
        <w:widowControl/>
        <w:numPr>
          <w:ilvl w:val="0"/>
          <w:numId w:val="31"/>
        </w:numPr>
        <w:spacing w:before="0" w:after="0" w:line="240" w:lineRule="auto"/>
        <w:ind w:left="527" w:firstLineChars="0" w:firstLine="0"/>
        <w:rPr>
          <w:rFonts w:ascii="楷体" w:eastAsia="楷体" w:hAnsi="楷体" w:cs="宋体"/>
          <w:bCs/>
          <w:kern w:val="0"/>
          <w:szCs w:val="21"/>
        </w:rPr>
      </w:pPr>
      <w:r>
        <w:rPr>
          <w:rFonts w:ascii="楷体" w:eastAsia="楷体" w:hAnsi="楷体" w:cs="宋体" w:hint="eastAsia"/>
          <w:bCs/>
          <w:kern w:val="0"/>
          <w:szCs w:val="21"/>
        </w:rPr>
        <w:t>各类内容制作成本和成本结构，平均单</w:t>
      </w:r>
      <w:proofErr w:type="gramStart"/>
      <w:r>
        <w:rPr>
          <w:rFonts w:ascii="楷体" w:eastAsia="楷体" w:hAnsi="楷体" w:cs="宋体" w:hint="eastAsia"/>
          <w:bCs/>
          <w:kern w:val="0"/>
          <w:szCs w:val="21"/>
        </w:rPr>
        <w:t>期制作</w:t>
      </w:r>
      <w:proofErr w:type="gramEnd"/>
      <w:r>
        <w:rPr>
          <w:rFonts w:ascii="楷体" w:eastAsia="楷体" w:hAnsi="楷体" w:cs="宋体" w:hint="eastAsia"/>
          <w:bCs/>
          <w:kern w:val="0"/>
          <w:szCs w:val="21"/>
        </w:rPr>
        <w:t>成本</w:t>
      </w:r>
      <w:r w:rsidR="00B0576F">
        <w:rPr>
          <w:rFonts w:ascii="楷体" w:eastAsia="楷体" w:hAnsi="楷体" w:cs="宋体" w:hint="eastAsia"/>
          <w:bCs/>
          <w:kern w:val="0"/>
          <w:szCs w:val="21"/>
        </w:rPr>
        <w:t>。</w:t>
      </w:r>
    </w:p>
    <w:p w:rsidR="0038367D" w:rsidRPr="00705359" w:rsidRDefault="0038367D" w:rsidP="0038367D">
      <w:pPr>
        <w:pStyle w:val="aa"/>
        <w:widowControl/>
        <w:spacing w:before="0" w:after="0" w:line="240" w:lineRule="auto"/>
        <w:ind w:left="527" w:firstLineChars="0" w:firstLine="0"/>
        <w:rPr>
          <w:rFonts w:ascii="楷体" w:eastAsia="楷体" w:hAnsi="楷体" w:cs="宋体"/>
          <w:bCs/>
          <w:kern w:val="0"/>
          <w:szCs w:val="21"/>
        </w:rPr>
      </w:pPr>
    </w:p>
    <w:p w:rsidR="0027193F" w:rsidRPr="0027193F" w:rsidRDefault="000324FD" w:rsidP="0027193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运营数据</w:t>
      </w:r>
    </w:p>
    <w:p w:rsidR="000324FD" w:rsidRDefault="000324FD" w:rsidP="000324FD">
      <w:pPr>
        <w:pStyle w:val="aa"/>
        <w:numPr>
          <w:ilvl w:val="0"/>
          <w:numId w:val="16"/>
        </w:numPr>
        <w:spacing w:before="0" w:after="0" w:line="240" w:lineRule="auto"/>
        <w:ind w:left="527" w:firstLineChars="0" w:firstLine="0"/>
        <w:jc w:val="left"/>
        <w:rPr>
          <w:rFonts w:ascii="楷体" w:eastAsia="楷体" w:hAnsi="楷体"/>
          <w:bCs/>
        </w:rPr>
      </w:pPr>
      <w:r>
        <w:rPr>
          <w:rFonts w:ascii="楷体" w:eastAsia="楷体" w:hAnsi="楷体" w:hint="eastAsia"/>
          <w:bCs/>
        </w:rPr>
        <w:t>自</w:t>
      </w:r>
      <w:proofErr w:type="gramStart"/>
      <w:r>
        <w:rPr>
          <w:rFonts w:ascii="楷体" w:eastAsia="楷体" w:hAnsi="楷体" w:hint="eastAsia"/>
          <w:bCs/>
        </w:rPr>
        <w:t>媒体</w:t>
      </w:r>
      <w:r w:rsidR="001927ED">
        <w:rPr>
          <w:rFonts w:ascii="楷体" w:eastAsia="楷体" w:hAnsi="楷体" w:hint="eastAsia"/>
          <w:bCs/>
        </w:rPr>
        <w:t>号</w:t>
      </w:r>
      <w:proofErr w:type="gramEnd"/>
      <w:r w:rsidR="00EA4FBE">
        <w:rPr>
          <w:rFonts w:ascii="楷体" w:eastAsia="楷体" w:hAnsi="楷体"/>
          <w:bCs/>
        </w:rPr>
        <w:t>/</w:t>
      </w:r>
      <w:r w:rsidR="00EA4FBE">
        <w:rPr>
          <w:rFonts w:ascii="楷体" w:eastAsia="楷体" w:hAnsi="楷体" w:hint="eastAsia"/>
          <w:bCs/>
        </w:rPr>
        <w:t>内容栏目</w:t>
      </w:r>
      <w:r w:rsidR="0038367D">
        <w:rPr>
          <w:rFonts w:ascii="楷体" w:eastAsia="楷体" w:hAnsi="楷体" w:hint="eastAsia"/>
          <w:bCs/>
        </w:rPr>
        <w:t>/app</w:t>
      </w:r>
      <w:r w:rsidR="0038367D">
        <w:rPr>
          <w:rFonts w:ascii="楷体" w:eastAsia="楷体" w:hAnsi="楷体"/>
          <w:bCs/>
        </w:rPr>
        <w:t>(</w:t>
      </w:r>
      <w:r w:rsidR="0038367D">
        <w:rPr>
          <w:rFonts w:ascii="楷体" w:eastAsia="楷体" w:hAnsi="楷体" w:hint="eastAsia"/>
          <w:bCs/>
        </w:rPr>
        <w:t>如有</w:t>
      </w:r>
      <w:r w:rsidR="0038367D">
        <w:rPr>
          <w:rFonts w:ascii="楷体" w:eastAsia="楷体" w:hAnsi="楷体"/>
          <w:bCs/>
        </w:rPr>
        <w:t>)</w:t>
      </w:r>
      <w:r>
        <w:rPr>
          <w:rFonts w:ascii="楷体" w:eastAsia="楷体" w:hAnsi="楷体" w:hint="eastAsia"/>
          <w:bCs/>
        </w:rPr>
        <w:t>矩阵列表，各自</w:t>
      </w:r>
      <w:proofErr w:type="gramStart"/>
      <w:r>
        <w:rPr>
          <w:rFonts w:ascii="楷体" w:eastAsia="楷体" w:hAnsi="楷体" w:hint="eastAsia"/>
          <w:bCs/>
        </w:rPr>
        <w:t>媒体号</w:t>
      </w:r>
      <w:proofErr w:type="gramEnd"/>
      <w:r w:rsidR="00EA4FBE">
        <w:rPr>
          <w:rFonts w:ascii="楷体" w:eastAsia="楷体" w:hAnsi="楷体"/>
          <w:bCs/>
        </w:rPr>
        <w:t>/</w:t>
      </w:r>
      <w:r w:rsidR="00EA4FBE">
        <w:rPr>
          <w:rFonts w:ascii="楷体" w:eastAsia="楷体" w:hAnsi="楷体" w:hint="eastAsia"/>
          <w:bCs/>
        </w:rPr>
        <w:t>内容栏目</w:t>
      </w:r>
      <w:r w:rsidR="0038367D">
        <w:rPr>
          <w:rFonts w:ascii="楷体" w:eastAsia="楷体" w:hAnsi="楷体" w:hint="eastAsia"/>
          <w:bCs/>
        </w:rPr>
        <w:t>/app</w:t>
      </w:r>
      <w:r w:rsidR="0038367D">
        <w:rPr>
          <w:rFonts w:ascii="楷体" w:eastAsia="楷体" w:hAnsi="楷体"/>
          <w:bCs/>
        </w:rPr>
        <w:t>(</w:t>
      </w:r>
      <w:r w:rsidR="0038367D">
        <w:rPr>
          <w:rFonts w:ascii="楷体" w:eastAsia="楷体" w:hAnsi="楷体" w:hint="eastAsia"/>
          <w:bCs/>
        </w:rPr>
        <w:t>如有</w:t>
      </w:r>
      <w:r w:rsidR="0038367D">
        <w:rPr>
          <w:rFonts w:ascii="楷体" w:eastAsia="楷体" w:hAnsi="楷体"/>
          <w:bCs/>
        </w:rPr>
        <w:t>)</w:t>
      </w:r>
      <w:r w:rsidR="001927ED">
        <w:rPr>
          <w:rFonts w:ascii="楷体" w:eastAsia="楷体" w:hAnsi="楷体" w:hint="eastAsia"/>
          <w:bCs/>
        </w:rPr>
        <w:t>简介、</w:t>
      </w:r>
      <w:r>
        <w:rPr>
          <w:rFonts w:ascii="楷体" w:eastAsia="楷体" w:hAnsi="楷体" w:hint="eastAsia"/>
          <w:bCs/>
        </w:rPr>
        <w:t>上线时间、累计粉丝</w:t>
      </w:r>
      <w:r w:rsidR="00B0576F">
        <w:rPr>
          <w:rFonts w:ascii="楷体" w:eastAsia="楷体" w:hAnsi="楷体" w:hint="eastAsia"/>
          <w:bCs/>
        </w:rPr>
        <w:t>/用户</w:t>
      </w:r>
      <w:r>
        <w:rPr>
          <w:rFonts w:ascii="楷体" w:eastAsia="楷体" w:hAnsi="楷体" w:hint="eastAsia"/>
          <w:bCs/>
        </w:rPr>
        <w:t>量</w:t>
      </w:r>
      <w:r w:rsidR="003605B3">
        <w:rPr>
          <w:rFonts w:ascii="楷体" w:eastAsia="楷体" w:hAnsi="楷体" w:hint="eastAsia"/>
          <w:bCs/>
        </w:rPr>
        <w:t>、</w:t>
      </w:r>
      <w:r>
        <w:rPr>
          <w:rFonts w:ascii="楷体" w:eastAsia="楷体" w:hAnsi="楷体" w:hint="eastAsia"/>
          <w:bCs/>
        </w:rPr>
        <w:t>头条文章</w:t>
      </w:r>
      <w:r w:rsidR="003605B3">
        <w:rPr>
          <w:rFonts w:ascii="楷体" w:eastAsia="楷体" w:hAnsi="楷体" w:hint="eastAsia"/>
          <w:bCs/>
        </w:rPr>
        <w:t>/视频数量</w:t>
      </w:r>
      <w:r>
        <w:rPr>
          <w:rFonts w:ascii="楷体" w:eastAsia="楷体" w:hAnsi="楷体" w:hint="eastAsia"/>
          <w:bCs/>
        </w:rPr>
        <w:t>等数据。</w:t>
      </w:r>
    </w:p>
    <w:p w:rsidR="00B0576F" w:rsidRPr="00B0576F" w:rsidRDefault="000324FD" w:rsidP="000102A9">
      <w:pPr>
        <w:pStyle w:val="aa"/>
        <w:numPr>
          <w:ilvl w:val="0"/>
          <w:numId w:val="16"/>
        </w:numPr>
        <w:spacing w:before="0" w:after="0" w:line="240" w:lineRule="auto"/>
        <w:ind w:left="527" w:firstLineChars="0" w:firstLine="0"/>
        <w:jc w:val="left"/>
        <w:rPr>
          <w:rFonts w:ascii="楷体" w:eastAsia="楷体" w:hAnsi="楷体"/>
          <w:bCs/>
        </w:rPr>
      </w:pPr>
      <w:r w:rsidRPr="00B0576F">
        <w:rPr>
          <w:rFonts w:ascii="楷体" w:eastAsia="楷体" w:hAnsi="楷体" w:hint="eastAsia"/>
          <w:bCs/>
        </w:rPr>
        <w:t>自</w:t>
      </w:r>
      <w:proofErr w:type="gramStart"/>
      <w:r w:rsidRPr="00B0576F">
        <w:rPr>
          <w:rFonts w:ascii="楷体" w:eastAsia="楷体" w:hAnsi="楷体" w:hint="eastAsia"/>
          <w:bCs/>
        </w:rPr>
        <w:t>媒体号</w:t>
      </w:r>
      <w:proofErr w:type="gramEnd"/>
      <w:r w:rsidR="00EA4FBE" w:rsidRPr="00B0576F">
        <w:rPr>
          <w:rFonts w:ascii="楷体" w:eastAsia="楷体" w:hAnsi="楷体"/>
          <w:bCs/>
        </w:rPr>
        <w:t>/</w:t>
      </w:r>
      <w:r w:rsidR="00EA4FBE" w:rsidRPr="00B0576F">
        <w:rPr>
          <w:rFonts w:ascii="楷体" w:eastAsia="楷体" w:hAnsi="楷体" w:hint="eastAsia"/>
          <w:bCs/>
        </w:rPr>
        <w:t>内容栏目</w:t>
      </w:r>
      <w:r w:rsidR="00314901" w:rsidRPr="00B0576F">
        <w:rPr>
          <w:rFonts w:ascii="楷体" w:eastAsia="楷体" w:hAnsi="楷体" w:hint="eastAsia"/>
          <w:bCs/>
        </w:rPr>
        <w:t>/app</w:t>
      </w:r>
      <w:r w:rsidR="00314901" w:rsidRPr="00B0576F">
        <w:rPr>
          <w:rFonts w:ascii="楷体" w:eastAsia="楷体" w:hAnsi="楷体"/>
          <w:bCs/>
        </w:rPr>
        <w:t>(</w:t>
      </w:r>
      <w:r w:rsidR="00314901" w:rsidRPr="00B0576F">
        <w:rPr>
          <w:rFonts w:ascii="楷体" w:eastAsia="楷体" w:hAnsi="楷体" w:hint="eastAsia"/>
          <w:bCs/>
        </w:rPr>
        <w:t>如有</w:t>
      </w:r>
      <w:r w:rsidR="00314901" w:rsidRPr="00B0576F">
        <w:rPr>
          <w:rFonts w:ascii="楷体" w:eastAsia="楷体" w:hAnsi="楷体"/>
          <w:bCs/>
        </w:rPr>
        <w:t>)</w:t>
      </w:r>
      <w:r w:rsidRPr="00B0576F">
        <w:rPr>
          <w:rFonts w:ascii="楷体" w:eastAsia="楷体" w:hAnsi="楷体" w:hint="eastAsia"/>
          <w:bCs/>
        </w:rPr>
        <w:t>的运营数据：上线至今按月的累计粉丝</w:t>
      </w:r>
      <w:r w:rsidR="00B0576F" w:rsidRPr="00B0576F">
        <w:rPr>
          <w:rFonts w:ascii="楷体" w:eastAsia="楷体" w:hAnsi="楷体" w:hint="eastAsia"/>
          <w:bCs/>
        </w:rPr>
        <w:t>量</w:t>
      </w:r>
      <w:r w:rsidRPr="00B0576F">
        <w:rPr>
          <w:rFonts w:ascii="楷体" w:eastAsia="楷体" w:hAnsi="楷体" w:hint="eastAsia"/>
          <w:bCs/>
        </w:rPr>
        <w:t>、新增粉丝</w:t>
      </w:r>
      <w:r w:rsidR="00B0576F" w:rsidRPr="00B0576F">
        <w:rPr>
          <w:rFonts w:ascii="楷体" w:eastAsia="楷体" w:hAnsi="楷体" w:hint="eastAsia"/>
          <w:bCs/>
        </w:rPr>
        <w:t>量</w:t>
      </w:r>
      <w:r w:rsidRPr="00B0576F">
        <w:rPr>
          <w:rFonts w:ascii="楷体" w:eastAsia="楷体" w:hAnsi="楷体" w:hint="eastAsia"/>
          <w:bCs/>
        </w:rPr>
        <w:t>、取关粉丝数</w:t>
      </w:r>
      <w:r w:rsidR="00B0576F" w:rsidRPr="00B0576F">
        <w:rPr>
          <w:rFonts w:ascii="楷体" w:eastAsia="楷体" w:hAnsi="楷体" w:hint="eastAsia"/>
          <w:bCs/>
        </w:rPr>
        <w:t>；</w:t>
      </w:r>
      <w:r w:rsidR="00B0576F">
        <w:rPr>
          <w:rFonts w:ascii="楷体" w:eastAsia="楷体" w:hAnsi="楷体" w:hint="eastAsia"/>
          <w:bCs/>
        </w:rPr>
        <w:t>ap</w:t>
      </w:r>
      <w:r w:rsidR="00B0576F" w:rsidRPr="00B0576F">
        <w:rPr>
          <w:rFonts w:ascii="楷体" w:eastAsia="楷体" w:hAnsi="楷体" w:hint="eastAsia"/>
          <w:bCs/>
        </w:rPr>
        <w:t>p</w:t>
      </w:r>
      <w:r w:rsidR="00B0576F" w:rsidRPr="00B0576F">
        <w:rPr>
          <w:rFonts w:ascii="楷体" w:eastAsia="楷体" w:hAnsi="楷体"/>
          <w:bCs/>
        </w:rPr>
        <w:t>(</w:t>
      </w:r>
      <w:r w:rsidR="00B0576F" w:rsidRPr="00B0576F">
        <w:rPr>
          <w:rFonts w:ascii="楷体" w:eastAsia="楷体" w:hAnsi="楷体" w:hint="eastAsia"/>
          <w:bCs/>
        </w:rPr>
        <w:t>如有</w:t>
      </w:r>
      <w:r w:rsidR="00B0576F" w:rsidRPr="00B0576F">
        <w:rPr>
          <w:rFonts w:ascii="楷体" w:eastAsia="楷体" w:hAnsi="楷体"/>
          <w:bCs/>
        </w:rPr>
        <w:t>)</w:t>
      </w:r>
      <w:r w:rsidR="00B0576F" w:rsidRPr="00B0576F">
        <w:rPr>
          <w:rFonts w:ascii="楷体" w:eastAsia="楷体" w:hAnsi="楷体" w:hint="eastAsia"/>
          <w:bCs/>
        </w:rPr>
        <w:t>的</w:t>
      </w:r>
      <w:r w:rsidR="00B0576F">
        <w:rPr>
          <w:rFonts w:ascii="楷体" w:eastAsia="楷体" w:hAnsi="楷体" w:hint="eastAsia"/>
          <w:bCs/>
        </w:rPr>
        <w:t>留存情况、</w:t>
      </w:r>
      <w:r w:rsidR="00B0576F" w:rsidRPr="00B0576F">
        <w:rPr>
          <w:rFonts w:ascii="楷体" w:eastAsia="楷体" w:hAnsi="楷体" w:hint="eastAsia"/>
          <w:bCs/>
        </w:rPr>
        <w:t>日活、月活</w:t>
      </w:r>
      <w:r w:rsidR="00B0576F">
        <w:rPr>
          <w:rFonts w:ascii="楷体" w:eastAsia="楷体" w:hAnsi="楷体" w:hint="eastAsia"/>
          <w:bCs/>
        </w:rPr>
        <w:t>、使用粘性（</w:t>
      </w:r>
      <w:proofErr w:type="gramStart"/>
      <w:r w:rsidR="00B0576F">
        <w:rPr>
          <w:rFonts w:ascii="楷体" w:eastAsia="楷体" w:hAnsi="楷体" w:hint="eastAsia"/>
          <w:bCs/>
          <w:kern w:val="0"/>
        </w:rPr>
        <w:t>月活跃</w:t>
      </w:r>
      <w:proofErr w:type="gramEnd"/>
      <w:r w:rsidR="00B0576F">
        <w:rPr>
          <w:rFonts w:ascii="楷体" w:eastAsia="楷体" w:hAnsi="楷体" w:hint="eastAsia"/>
          <w:bCs/>
          <w:kern w:val="0"/>
        </w:rPr>
        <w:t>用户的</w:t>
      </w:r>
      <w:proofErr w:type="gramStart"/>
      <w:r w:rsidR="00B0576F">
        <w:rPr>
          <w:rFonts w:ascii="楷体" w:eastAsia="楷体" w:hAnsi="楷体" w:hint="eastAsia"/>
          <w:bCs/>
          <w:kern w:val="0"/>
        </w:rPr>
        <w:t>均打</w:t>
      </w:r>
      <w:proofErr w:type="gramEnd"/>
      <w:r w:rsidR="00B0576F">
        <w:rPr>
          <w:rFonts w:ascii="楷体" w:eastAsia="楷体" w:hAnsi="楷体" w:hint="eastAsia"/>
          <w:bCs/>
          <w:kern w:val="0"/>
        </w:rPr>
        <w:t>开次数、停留时长、参与等行为次数、付费等</w:t>
      </w:r>
      <w:r w:rsidR="00B0576F">
        <w:rPr>
          <w:rFonts w:ascii="楷体" w:eastAsia="楷体" w:hAnsi="楷体" w:hint="eastAsia"/>
          <w:bCs/>
        </w:rPr>
        <w:t>）。</w:t>
      </w:r>
    </w:p>
    <w:p w:rsidR="000324FD" w:rsidRPr="000324FD" w:rsidRDefault="00EA4FBE" w:rsidP="000324FD">
      <w:pPr>
        <w:pStyle w:val="aa"/>
        <w:numPr>
          <w:ilvl w:val="0"/>
          <w:numId w:val="16"/>
        </w:numPr>
        <w:spacing w:before="0" w:after="0" w:line="240" w:lineRule="auto"/>
        <w:ind w:left="527" w:firstLineChars="0" w:firstLine="0"/>
        <w:jc w:val="left"/>
        <w:rPr>
          <w:rFonts w:ascii="楷体" w:eastAsia="楷体" w:hAnsi="楷体"/>
          <w:bCs/>
        </w:rPr>
      </w:pPr>
      <w:r>
        <w:rPr>
          <w:rFonts w:ascii="楷体" w:eastAsia="楷体" w:hAnsi="楷体" w:hint="eastAsia"/>
          <w:bCs/>
        </w:rPr>
        <w:t>所有</w:t>
      </w:r>
      <w:r w:rsidR="000324FD" w:rsidRPr="000324FD">
        <w:rPr>
          <w:rFonts w:ascii="楷体" w:eastAsia="楷体" w:hAnsi="楷体" w:hint="eastAsia"/>
          <w:bCs/>
        </w:rPr>
        <w:t>文章</w:t>
      </w:r>
      <w:r>
        <w:rPr>
          <w:rFonts w:ascii="楷体" w:eastAsia="楷体" w:hAnsi="楷体" w:hint="eastAsia"/>
          <w:bCs/>
        </w:rPr>
        <w:t>/视频等内容</w:t>
      </w:r>
      <w:r w:rsidR="00B0576F">
        <w:rPr>
          <w:rFonts w:ascii="楷体" w:eastAsia="楷体" w:hAnsi="楷体" w:hint="eastAsia"/>
          <w:bCs/>
        </w:rPr>
        <w:t>列表，各条内容</w:t>
      </w:r>
      <w:r>
        <w:rPr>
          <w:rFonts w:ascii="楷体" w:eastAsia="楷体" w:hAnsi="楷体" w:hint="eastAsia"/>
          <w:bCs/>
        </w:rPr>
        <w:t>阅读量/播放</w:t>
      </w:r>
      <w:r w:rsidR="000324FD" w:rsidRPr="000324FD">
        <w:rPr>
          <w:rFonts w:ascii="楷体" w:eastAsia="楷体" w:hAnsi="楷体" w:hint="eastAsia"/>
          <w:bCs/>
        </w:rPr>
        <w:t>量、</w:t>
      </w:r>
      <w:proofErr w:type="gramStart"/>
      <w:r w:rsidR="000324FD" w:rsidRPr="000324FD">
        <w:rPr>
          <w:rFonts w:ascii="楷体" w:eastAsia="楷体" w:hAnsi="楷体" w:hint="eastAsia"/>
          <w:bCs/>
        </w:rPr>
        <w:t>点赞数</w:t>
      </w:r>
      <w:proofErr w:type="gramEnd"/>
      <w:r w:rsidR="000324FD" w:rsidRPr="000324FD">
        <w:rPr>
          <w:rFonts w:ascii="楷体" w:eastAsia="楷体" w:hAnsi="楷体" w:hint="eastAsia"/>
          <w:bCs/>
        </w:rPr>
        <w:t>、</w:t>
      </w:r>
      <w:r w:rsidR="001927ED">
        <w:rPr>
          <w:rFonts w:ascii="楷体" w:eastAsia="楷体" w:hAnsi="楷体" w:hint="eastAsia"/>
          <w:bCs/>
        </w:rPr>
        <w:t>评论数、</w:t>
      </w:r>
      <w:r w:rsidR="000324FD" w:rsidRPr="000324FD">
        <w:rPr>
          <w:rFonts w:ascii="楷体" w:eastAsia="楷体" w:hAnsi="楷体" w:hint="eastAsia"/>
          <w:bCs/>
        </w:rPr>
        <w:t>转发</w:t>
      </w:r>
      <w:r w:rsidR="00A47C91">
        <w:rPr>
          <w:rFonts w:ascii="楷体" w:eastAsia="楷体" w:hAnsi="楷体" w:hint="eastAsia"/>
          <w:bCs/>
        </w:rPr>
        <w:t>数</w:t>
      </w:r>
      <w:r w:rsidR="000324FD" w:rsidRPr="000324FD">
        <w:rPr>
          <w:rFonts w:ascii="楷体" w:eastAsia="楷体" w:hAnsi="楷体" w:hint="eastAsia"/>
          <w:bCs/>
        </w:rPr>
        <w:t>、收藏</w:t>
      </w:r>
      <w:r w:rsidR="00A47C91">
        <w:rPr>
          <w:rFonts w:ascii="楷体" w:eastAsia="楷体" w:hAnsi="楷体" w:hint="eastAsia"/>
          <w:bCs/>
        </w:rPr>
        <w:t>数</w:t>
      </w:r>
      <w:r w:rsidR="001927ED">
        <w:rPr>
          <w:rFonts w:ascii="楷体" w:eastAsia="楷体" w:hAnsi="楷体" w:hint="eastAsia"/>
          <w:bCs/>
        </w:rPr>
        <w:t>等</w:t>
      </w:r>
      <w:r w:rsidR="00B0576F">
        <w:rPr>
          <w:rFonts w:ascii="楷体" w:eastAsia="楷体" w:hAnsi="楷体" w:hint="eastAsia"/>
          <w:bCs/>
        </w:rPr>
        <w:t>。</w:t>
      </w:r>
    </w:p>
    <w:p w:rsidR="000324FD" w:rsidRPr="000324FD" w:rsidRDefault="000324FD" w:rsidP="000324FD">
      <w:pPr>
        <w:pStyle w:val="aa"/>
        <w:numPr>
          <w:ilvl w:val="0"/>
          <w:numId w:val="16"/>
        </w:numPr>
        <w:spacing w:before="0" w:after="0" w:line="240" w:lineRule="auto"/>
        <w:ind w:left="527" w:firstLineChars="0" w:firstLine="0"/>
        <w:jc w:val="left"/>
        <w:rPr>
          <w:rFonts w:ascii="楷体" w:eastAsia="楷体" w:hAnsi="楷体"/>
          <w:bCs/>
        </w:rPr>
      </w:pPr>
      <w:r w:rsidRPr="000324FD">
        <w:rPr>
          <w:rFonts w:ascii="楷体" w:eastAsia="楷体" w:hAnsi="楷体" w:hint="eastAsia"/>
          <w:bCs/>
        </w:rPr>
        <w:t>每日粉丝的互动情况（</w:t>
      </w:r>
      <w:r w:rsidR="001927ED">
        <w:rPr>
          <w:rFonts w:ascii="楷体" w:eastAsia="楷体" w:hAnsi="楷体" w:hint="eastAsia"/>
          <w:bCs/>
        </w:rPr>
        <w:t>选取近期任意某月</w:t>
      </w:r>
      <w:r w:rsidRPr="000324FD">
        <w:rPr>
          <w:rFonts w:ascii="楷体" w:eastAsia="楷体" w:hAnsi="楷体" w:hint="eastAsia"/>
          <w:bCs/>
        </w:rPr>
        <w:t>）</w:t>
      </w:r>
      <w:r w:rsidR="00B0576F">
        <w:rPr>
          <w:rFonts w:ascii="楷体" w:eastAsia="楷体" w:hAnsi="楷体" w:hint="eastAsia"/>
          <w:bCs/>
        </w:rPr>
        <w:t>。</w:t>
      </w:r>
    </w:p>
    <w:p w:rsidR="00732C44" w:rsidRDefault="00732C44" w:rsidP="000324FD">
      <w:pPr>
        <w:pStyle w:val="aa"/>
        <w:spacing w:before="0" w:after="0" w:line="240" w:lineRule="auto"/>
        <w:ind w:left="527" w:firstLineChars="0" w:firstLine="0"/>
        <w:jc w:val="left"/>
        <w:rPr>
          <w:rFonts w:ascii="楷体" w:eastAsia="楷体" w:hAnsi="楷体"/>
          <w:bCs/>
        </w:rPr>
      </w:pPr>
    </w:p>
    <w:p w:rsidR="001927ED" w:rsidRPr="001927ED" w:rsidRDefault="001927ED" w:rsidP="00EA4FBE">
      <w:pPr>
        <w:pStyle w:val="1"/>
        <w:numPr>
          <w:ilvl w:val="0"/>
          <w:numId w:val="8"/>
        </w:numPr>
        <w:spacing w:before="0" w:after="0" w:line="240" w:lineRule="auto"/>
        <w:ind w:firstLineChars="0"/>
        <w:jc w:val="left"/>
        <w:rPr>
          <w:rFonts w:ascii="楷体" w:eastAsia="楷体" w:hAnsi="楷体"/>
          <w:b/>
          <w:bCs/>
        </w:rPr>
      </w:pPr>
      <w:r w:rsidRPr="001927ED">
        <w:rPr>
          <w:rFonts w:ascii="楷体" w:eastAsia="楷体" w:hAnsi="楷体" w:hint="eastAsia"/>
          <w:b/>
          <w:bCs/>
        </w:rPr>
        <w:t>用户画像</w:t>
      </w:r>
    </w:p>
    <w:p w:rsidR="001927ED" w:rsidRDefault="001927ED" w:rsidP="001927ED">
      <w:pPr>
        <w:pStyle w:val="aa"/>
        <w:spacing w:before="0" w:after="0" w:line="240" w:lineRule="auto"/>
        <w:ind w:left="420" w:firstLineChars="0" w:firstLine="0"/>
        <w:jc w:val="left"/>
        <w:rPr>
          <w:rFonts w:asciiTheme="minorEastAsia" w:hAnsiTheme="minorEastAsia"/>
          <w:b/>
          <w:bCs/>
        </w:rPr>
      </w:pPr>
    </w:p>
    <w:p w:rsidR="00923202" w:rsidRDefault="001927ED" w:rsidP="001927ED">
      <w:pPr>
        <w:pStyle w:val="1"/>
        <w:numPr>
          <w:ilvl w:val="0"/>
          <w:numId w:val="8"/>
        </w:numPr>
        <w:spacing w:before="0" w:after="0" w:line="240" w:lineRule="auto"/>
        <w:ind w:firstLineChars="0"/>
        <w:jc w:val="left"/>
        <w:rPr>
          <w:rFonts w:ascii="楷体" w:eastAsia="楷体" w:hAnsi="楷体"/>
          <w:b/>
          <w:bCs/>
        </w:rPr>
      </w:pPr>
      <w:r w:rsidRPr="001927ED">
        <w:rPr>
          <w:rFonts w:ascii="楷体" w:eastAsia="楷体" w:hAnsi="楷体" w:hint="eastAsia"/>
          <w:b/>
          <w:bCs/>
        </w:rPr>
        <w:t>写手</w:t>
      </w:r>
      <w:r w:rsidR="00EA4FBE">
        <w:rPr>
          <w:rFonts w:ascii="楷体" w:eastAsia="楷体" w:hAnsi="楷体" w:hint="eastAsia"/>
          <w:b/>
          <w:bCs/>
        </w:rPr>
        <w:t>/艺人</w:t>
      </w:r>
      <w:r w:rsidRPr="001927ED">
        <w:rPr>
          <w:rFonts w:ascii="楷体" w:eastAsia="楷体" w:hAnsi="楷体" w:hint="eastAsia"/>
          <w:b/>
          <w:bCs/>
        </w:rPr>
        <w:t>体系</w:t>
      </w:r>
    </w:p>
    <w:p w:rsidR="001927ED" w:rsidRDefault="001927ED" w:rsidP="003605B3">
      <w:pPr>
        <w:pStyle w:val="1"/>
        <w:numPr>
          <w:ilvl w:val="0"/>
          <w:numId w:val="38"/>
        </w:numPr>
        <w:spacing w:before="0" w:after="0" w:line="240" w:lineRule="auto"/>
        <w:ind w:firstLineChars="0" w:hanging="354"/>
        <w:jc w:val="left"/>
        <w:rPr>
          <w:rFonts w:ascii="楷体" w:eastAsia="楷体" w:hAnsi="楷体"/>
          <w:bCs/>
        </w:rPr>
      </w:pPr>
      <w:r w:rsidRPr="00923202">
        <w:rPr>
          <w:rFonts w:ascii="楷体" w:eastAsia="楷体" w:hAnsi="楷体" w:hint="eastAsia"/>
          <w:bCs/>
        </w:rPr>
        <w:t>包括目前拥有的写手</w:t>
      </w:r>
      <w:r w:rsidR="00EA4FBE" w:rsidRPr="00923202">
        <w:rPr>
          <w:rFonts w:ascii="楷体" w:eastAsia="楷体" w:hAnsi="楷体" w:hint="eastAsia"/>
          <w:bCs/>
        </w:rPr>
        <w:t>/艺人</w:t>
      </w:r>
      <w:r w:rsidRPr="00923202">
        <w:rPr>
          <w:rFonts w:ascii="楷体" w:eastAsia="楷体" w:hAnsi="楷体" w:hint="eastAsia"/>
          <w:bCs/>
        </w:rPr>
        <w:t>数量、名单、</w:t>
      </w:r>
      <w:r w:rsidR="003605B3">
        <w:rPr>
          <w:rFonts w:ascii="楷体" w:eastAsia="楷体" w:hAnsi="楷体" w:hint="eastAsia"/>
          <w:bCs/>
        </w:rPr>
        <w:t>签约时间、</w:t>
      </w:r>
      <w:r w:rsidR="00923202" w:rsidRPr="00923202">
        <w:rPr>
          <w:rFonts w:ascii="楷体" w:eastAsia="楷体" w:hAnsi="楷体" w:hint="eastAsia"/>
          <w:bCs/>
        </w:rPr>
        <w:t>合作模式、</w:t>
      </w:r>
      <w:r w:rsidR="003605B3">
        <w:rPr>
          <w:rFonts w:ascii="楷体" w:eastAsia="楷体" w:hAnsi="楷体" w:hint="eastAsia"/>
          <w:bCs/>
        </w:rPr>
        <w:t>薪酬</w:t>
      </w:r>
      <w:r w:rsidRPr="00923202">
        <w:rPr>
          <w:rFonts w:ascii="楷体" w:eastAsia="楷体" w:hAnsi="楷体" w:hint="eastAsia"/>
          <w:bCs/>
        </w:rPr>
        <w:t>等</w:t>
      </w:r>
      <w:r w:rsidR="003605B3">
        <w:rPr>
          <w:rFonts w:ascii="楷体" w:eastAsia="楷体" w:hAnsi="楷体" w:hint="eastAsia"/>
          <w:bCs/>
        </w:rPr>
        <w:t>。</w:t>
      </w:r>
    </w:p>
    <w:p w:rsidR="003605B3" w:rsidRDefault="003605B3" w:rsidP="003605B3">
      <w:pPr>
        <w:pStyle w:val="1"/>
        <w:numPr>
          <w:ilvl w:val="0"/>
          <w:numId w:val="38"/>
        </w:numPr>
        <w:spacing w:before="0" w:after="0" w:line="240" w:lineRule="auto"/>
        <w:ind w:firstLineChars="0" w:hanging="354"/>
        <w:jc w:val="left"/>
        <w:rPr>
          <w:rFonts w:ascii="楷体" w:eastAsia="楷体" w:hAnsi="楷体"/>
          <w:bCs/>
        </w:rPr>
      </w:pPr>
      <w:r>
        <w:rPr>
          <w:rFonts w:ascii="楷体" w:eastAsia="楷体" w:hAnsi="楷体" w:hint="eastAsia"/>
          <w:bCs/>
        </w:rPr>
        <w:t>获取</w:t>
      </w:r>
      <w:r w:rsidRPr="00923202">
        <w:rPr>
          <w:rFonts w:ascii="楷体" w:eastAsia="楷体" w:hAnsi="楷体" w:hint="eastAsia"/>
          <w:bCs/>
        </w:rPr>
        <w:t>写手/艺人</w:t>
      </w:r>
      <w:r>
        <w:rPr>
          <w:rFonts w:ascii="楷体" w:eastAsia="楷体" w:hAnsi="楷体" w:hint="eastAsia"/>
          <w:bCs/>
        </w:rPr>
        <w:t>的渠道、方式</w:t>
      </w:r>
      <w:r w:rsidR="008026E5">
        <w:rPr>
          <w:rFonts w:ascii="楷体" w:eastAsia="楷体" w:hAnsi="楷体" w:hint="eastAsia"/>
          <w:bCs/>
        </w:rPr>
        <w:t>，筛选标准</w:t>
      </w:r>
      <w:r>
        <w:rPr>
          <w:rFonts w:ascii="楷体" w:eastAsia="楷体" w:hAnsi="楷体" w:hint="eastAsia"/>
          <w:bCs/>
        </w:rPr>
        <w:t>。</w:t>
      </w:r>
    </w:p>
    <w:p w:rsidR="003605B3" w:rsidRDefault="003605B3" w:rsidP="003605B3">
      <w:pPr>
        <w:pStyle w:val="1"/>
        <w:numPr>
          <w:ilvl w:val="0"/>
          <w:numId w:val="38"/>
        </w:numPr>
        <w:spacing w:before="0" w:after="0" w:line="240" w:lineRule="auto"/>
        <w:ind w:firstLineChars="0" w:hanging="354"/>
        <w:jc w:val="left"/>
        <w:rPr>
          <w:rFonts w:ascii="楷体" w:eastAsia="楷体" w:hAnsi="楷体"/>
          <w:bCs/>
        </w:rPr>
      </w:pPr>
      <w:r>
        <w:rPr>
          <w:rFonts w:ascii="楷体" w:eastAsia="楷体" w:hAnsi="楷体" w:hint="eastAsia"/>
          <w:bCs/>
        </w:rPr>
        <w:t>评估</w:t>
      </w:r>
      <w:r w:rsidRPr="00923202">
        <w:rPr>
          <w:rFonts w:ascii="楷体" w:eastAsia="楷体" w:hAnsi="楷体" w:hint="eastAsia"/>
          <w:bCs/>
        </w:rPr>
        <w:t>写手/艺人</w:t>
      </w:r>
      <w:r>
        <w:rPr>
          <w:rFonts w:ascii="楷体" w:eastAsia="楷体" w:hAnsi="楷体" w:hint="eastAsia"/>
          <w:bCs/>
        </w:rPr>
        <w:t>产出效率的机制、激励机制</w:t>
      </w:r>
      <w:r w:rsidR="008026E5">
        <w:rPr>
          <w:rFonts w:ascii="楷体" w:eastAsia="楷体" w:hAnsi="楷体" w:hint="eastAsia"/>
          <w:bCs/>
        </w:rPr>
        <w:t>等。</w:t>
      </w:r>
    </w:p>
    <w:p w:rsidR="008026E5" w:rsidRPr="00923202" w:rsidRDefault="008026E5" w:rsidP="003605B3">
      <w:pPr>
        <w:pStyle w:val="1"/>
        <w:numPr>
          <w:ilvl w:val="0"/>
          <w:numId w:val="38"/>
        </w:numPr>
        <w:spacing w:before="0" w:after="0" w:line="240" w:lineRule="auto"/>
        <w:ind w:firstLineChars="0" w:hanging="354"/>
        <w:jc w:val="left"/>
        <w:rPr>
          <w:rFonts w:ascii="楷体" w:eastAsia="楷体" w:hAnsi="楷体" w:hint="eastAsia"/>
          <w:bCs/>
        </w:rPr>
      </w:pPr>
      <w:proofErr w:type="gramStart"/>
      <w:r>
        <w:rPr>
          <w:rFonts w:ascii="楷体" w:eastAsia="楷体" w:hAnsi="楷体" w:hint="eastAsia"/>
          <w:bCs/>
        </w:rPr>
        <w:t>签约网红</w:t>
      </w:r>
      <w:proofErr w:type="gramEnd"/>
      <w:r>
        <w:rPr>
          <w:rFonts w:ascii="楷体" w:eastAsia="楷体" w:hAnsi="楷体" w:hint="eastAsia"/>
          <w:bCs/>
        </w:rPr>
        <w:t>/主播（如有）的运营数据：累计粉丝量/播放量、月度新增粉丝量/播放量、收入、转化率等。</w:t>
      </w:r>
    </w:p>
    <w:p w:rsidR="001927ED" w:rsidRDefault="001927ED" w:rsidP="001927ED">
      <w:pPr>
        <w:pStyle w:val="aa"/>
        <w:spacing w:before="0" w:after="0" w:line="240" w:lineRule="auto"/>
        <w:ind w:left="420" w:firstLineChars="0" w:firstLine="0"/>
        <w:jc w:val="left"/>
        <w:rPr>
          <w:rFonts w:asciiTheme="minorEastAsia" w:hAnsiTheme="minorEastAsia"/>
          <w:b/>
          <w:bCs/>
        </w:rPr>
      </w:pPr>
    </w:p>
    <w:p w:rsidR="001927ED" w:rsidRPr="001927ED" w:rsidRDefault="001927ED" w:rsidP="001927ED">
      <w:pPr>
        <w:pStyle w:val="1"/>
        <w:numPr>
          <w:ilvl w:val="0"/>
          <w:numId w:val="8"/>
        </w:numPr>
        <w:spacing w:before="0" w:after="0" w:line="240" w:lineRule="auto"/>
        <w:ind w:firstLineChars="0"/>
        <w:jc w:val="left"/>
        <w:rPr>
          <w:rFonts w:ascii="楷体" w:eastAsia="楷体" w:hAnsi="楷体"/>
          <w:b/>
          <w:bCs/>
        </w:rPr>
      </w:pPr>
      <w:r w:rsidRPr="001927ED">
        <w:rPr>
          <w:rFonts w:ascii="楷体" w:eastAsia="楷体" w:hAnsi="楷体" w:hint="eastAsia"/>
          <w:b/>
          <w:bCs/>
        </w:rPr>
        <w:t>商业化</w:t>
      </w:r>
    </w:p>
    <w:p w:rsidR="001927ED" w:rsidRPr="00705359" w:rsidRDefault="001927ED" w:rsidP="00705359">
      <w:pPr>
        <w:pStyle w:val="aa"/>
        <w:numPr>
          <w:ilvl w:val="0"/>
          <w:numId w:val="27"/>
        </w:numPr>
        <w:spacing w:before="0" w:after="0" w:line="240" w:lineRule="auto"/>
        <w:ind w:left="527" w:firstLineChars="0" w:firstLine="0"/>
        <w:jc w:val="left"/>
        <w:rPr>
          <w:rFonts w:ascii="楷体" w:eastAsia="楷体" w:hAnsi="楷体"/>
          <w:bCs/>
        </w:rPr>
      </w:pPr>
      <w:r w:rsidRPr="00705359">
        <w:rPr>
          <w:rFonts w:ascii="楷体" w:eastAsia="楷体" w:hAnsi="楷体" w:hint="eastAsia"/>
          <w:bCs/>
        </w:rPr>
        <w:t>电商销售</w:t>
      </w:r>
      <w:r w:rsidR="00705359">
        <w:rPr>
          <w:rFonts w:ascii="楷体" w:eastAsia="楷体" w:hAnsi="楷体" w:hint="eastAsia"/>
          <w:bCs/>
        </w:rPr>
        <w:t>：</w:t>
      </w:r>
      <w:r w:rsidRPr="00705359">
        <w:rPr>
          <w:rFonts w:ascii="楷体" w:eastAsia="楷体" w:hAnsi="楷体" w:hint="eastAsia"/>
          <w:bCs/>
        </w:rPr>
        <w:t>月度销售额</w:t>
      </w:r>
      <w:r w:rsidR="00705359">
        <w:rPr>
          <w:rFonts w:ascii="楷体" w:eastAsia="楷体" w:hAnsi="楷体" w:hint="eastAsia"/>
          <w:bCs/>
        </w:rPr>
        <w:t>、毛利、</w:t>
      </w:r>
      <w:r w:rsidR="008026E5">
        <w:rPr>
          <w:rFonts w:ascii="楷体" w:eastAsia="楷体" w:hAnsi="楷体" w:hint="eastAsia"/>
          <w:bCs/>
        </w:rPr>
        <w:t>客单价、复购率、</w:t>
      </w:r>
      <w:r w:rsidRPr="00705359">
        <w:rPr>
          <w:rFonts w:ascii="楷体" w:eastAsia="楷体" w:hAnsi="楷体" w:hint="eastAsia"/>
          <w:bCs/>
        </w:rPr>
        <w:t>转化率、退货率</w:t>
      </w:r>
      <w:r w:rsidR="008026E5">
        <w:rPr>
          <w:rFonts w:ascii="楷体" w:eastAsia="楷体" w:hAnsi="楷体" w:hint="eastAsia"/>
          <w:bCs/>
        </w:rPr>
        <w:t>、存货周转</w:t>
      </w:r>
      <w:r w:rsidR="00262C47">
        <w:rPr>
          <w:rFonts w:ascii="楷体" w:eastAsia="楷体" w:hAnsi="楷体" w:hint="eastAsia"/>
          <w:bCs/>
        </w:rPr>
        <w:t>等</w:t>
      </w:r>
      <w:r w:rsidR="00A37204">
        <w:rPr>
          <w:rFonts w:ascii="楷体" w:eastAsia="楷体" w:hAnsi="楷体" w:hint="eastAsia"/>
          <w:bCs/>
        </w:rPr>
        <w:t>经营</w:t>
      </w:r>
      <w:r w:rsidR="003605B3">
        <w:rPr>
          <w:rFonts w:ascii="楷体" w:eastAsia="楷体" w:hAnsi="楷体" w:hint="eastAsia"/>
          <w:bCs/>
        </w:rPr>
        <w:t>数据</w:t>
      </w:r>
      <w:r w:rsidR="00262C47">
        <w:rPr>
          <w:rFonts w:ascii="楷体" w:eastAsia="楷体" w:hAnsi="楷体" w:hint="eastAsia"/>
          <w:bCs/>
        </w:rPr>
        <w:t>，供应</w:t>
      </w:r>
      <w:proofErr w:type="gramStart"/>
      <w:r w:rsidR="00262C47">
        <w:rPr>
          <w:rFonts w:ascii="楷体" w:eastAsia="楷体" w:hAnsi="楷体" w:hint="eastAsia"/>
          <w:bCs/>
        </w:rPr>
        <w:t>链解决</w:t>
      </w:r>
      <w:proofErr w:type="gramEnd"/>
      <w:r w:rsidR="00262C47">
        <w:rPr>
          <w:rFonts w:ascii="楷体" w:eastAsia="楷体" w:hAnsi="楷体" w:hint="eastAsia"/>
          <w:bCs/>
        </w:rPr>
        <w:t>方案等</w:t>
      </w:r>
      <w:r w:rsidR="00B0576F">
        <w:rPr>
          <w:rFonts w:ascii="楷体" w:eastAsia="楷体" w:hAnsi="楷体" w:hint="eastAsia"/>
          <w:bCs/>
        </w:rPr>
        <w:t>。</w:t>
      </w:r>
    </w:p>
    <w:p w:rsidR="00262C47" w:rsidRDefault="001927ED" w:rsidP="00A5365C">
      <w:pPr>
        <w:pStyle w:val="aa"/>
        <w:numPr>
          <w:ilvl w:val="0"/>
          <w:numId w:val="27"/>
        </w:numPr>
        <w:spacing w:before="0" w:after="0" w:line="240" w:lineRule="auto"/>
        <w:ind w:left="527" w:firstLineChars="0" w:firstLine="0"/>
        <w:jc w:val="left"/>
        <w:rPr>
          <w:rFonts w:ascii="楷体" w:eastAsia="楷体" w:hAnsi="楷体"/>
          <w:bCs/>
        </w:rPr>
      </w:pPr>
      <w:r w:rsidRPr="0038367D">
        <w:rPr>
          <w:rFonts w:ascii="楷体" w:eastAsia="楷体" w:hAnsi="楷体" w:hint="eastAsia"/>
          <w:bCs/>
        </w:rPr>
        <w:t>付费课程</w:t>
      </w:r>
      <w:r w:rsidR="00705359" w:rsidRPr="0038367D">
        <w:rPr>
          <w:rFonts w:ascii="楷体" w:eastAsia="楷体" w:hAnsi="楷体" w:hint="eastAsia"/>
          <w:bCs/>
        </w:rPr>
        <w:t>：</w:t>
      </w:r>
      <w:r w:rsidR="00262C47" w:rsidRPr="0038367D">
        <w:rPr>
          <w:rFonts w:ascii="楷体" w:eastAsia="楷体" w:hAnsi="楷体" w:hint="eastAsia"/>
          <w:bCs/>
        </w:rPr>
        <w:t>付费课程产品清单及相应单价</w:t>
      </w:r>
      <w:r w:rsidR="0038367D" w:rsidRPr="0038367D">
        <w:rPr>
          <w:rFonts w:ascii="楷体" w:eastAsia="楷体" w:hAnsi="楷体" w:hint="eastAsia"/>
          <w:bCs/>
        </w:rPr>
        <w:t>、分成机制、毛利水平、课程周期等；</w:t>
      </w:r>
      <w:r w:rsidRPr="0038367D">
        <w:rPr>
          <w:rFonts w:ascii="楷体" w:eastAsia="楷体" w:hAnsi="楷体" w:hint="eastAsia"/>
          <w:bCs/>
        </w:rPr>
        <w:t>每期</w:t>
      </w:r>
      <w:r w:rsidR="0038367D" w:rsidRPr="0038367D">
        <w:rPr>
          <w:rFonts w:ascii="楷体" w:eastAsia="楷体" w:hAnsi="楷体" w:hint="eastAsia"/>
          <w:bCs/>
        </w:rPr>
        <w:t>课程自上线以来累计</w:t>
      </w:r>
      <w:r w:rsidRPr="0038367D">
        <w:rPr>
          <w:rFonts w:ascii="楷体" w:eastAsia="楷体" w:hAnsi="楷体" w:hint="eastAsia"/>
          <w:bCs/>
        </w:rPr>
        <w:t>学员数、</w:t>
      </w:r>
      <w:r w:rsidR="0038367D" w:rsidRPr="0038367D">
        <w:rPr>
          <w:rFonts w:ascii="楷体" w:eastAsia="楷体" w:hAnsi="楷体" w:hint="eastAsia"/>
          <w:bCs/>
        </w:rPr>
        <w:t>每月新增学员数、每月</w:t>
      </w:r>
      <w:r w:rsidR="00262C47" w:rsidRPr="0038367D">
        <w:rPr>
          <w:rFonts w:ascii="楷体" w:eastAsia="楷体" w:hAnsi="楷体" w:hint="eastAsia"/>
          <w:bCs/>
        </w:rPr>
        <w:t>付费收入（毛收入及分成后净收入）</w:t>
      </w:r>
      <w:r w:rsidR="0038367D">
        <w:rPr>
          <w:rFonts w:ascii="楷体" w:eastAsia="楷体" w:hAnsi="楷体" w:hint="eastAsia"/>
          <w:bCs/>
        </w:rPr>
        <w:t>；</w:t>
      </w:r>
      <w:r w:rsidR="00262C47" w:rsidRPr="0038367D">
        <w:rPr>
          <w:rFonts w:ascii="楷体" w:eastAsia="楷体" w:hAnsi="楷体" w:hint="eastAsia"/>
          <w:bCs/>
        </w:rPr>
        <w:t>付费用户的课程完成率分析及用户留存分析</w:t>
      </w:r>
      <w:r w:rsidR="0038367D">
        <w:rPr>
          <w:rFonts w:ascii="楷体" w:eastAsia="楷体" w:hAnsi="楷体" w:hint="eastAsia"/>
          <w:bCs/>
        </w:rPr>
        <w:t>等</w:t>
      </w:r>
      <w:r w:rsidR="00B0576F">
        <w:rPr>
          <w:rFonts w:ascii="楷体" w:eastAsia="楷体" w:hAnsi="楷体" w:hint="eastAsia"/>
          <w:bCs/>
        </w:rPr>
        <w:t>。</w:t>
      </w:r>
    </w:p>
    <w:p w:rsidR="003605B3" w:rsidRPr="0038367D" w:rsidRDefault="003605B3" w:rsidP="00A5365C">
      <w:pPr>
        <w:pStyle w:val="aa"/>
        <w:numPr>
          <w:ilvl w:val="0"/>
          <w:numId w:val="27"/>
        </w:numPr>
        <w:spacing w:before="0" w:after="0" w:line="240" w:lineRule="auto"/>
        <w:ind w:left="527" w:firstLineChars="0" w:firstLine="0"/>
        <w:jc w:val="left"/>
        <w:rPr>
          <w:rFonts w:ascii="楷体" w:eastAsia="楷体" w:hAnsi="楷体"/>
          <w:bCs/>
        </w:rPr>
      </w:pPr>
      <w:r>
        <w:rPr>
          <w:rFonts w:ascii="楷体" w:eastAsia="楷体" w:hAnsi="楷体" w:hint="eastAsia"/>
          <w:bCs/>
        </w:rPr>
        <w:t>打赏收入：</w:t>
      </w:r>
      <w:r w:rsidR="007966AC">
        <w:rPr>
          <w:rFonts w:ascii="楷体" w:eastAsia="楷体" w:hAnsi="楷体" w:hint="eastAsia"/>
          <w:bCs/>
        </w:rPr>
        <w:t>内容列表及相应打赏收入、分成后净收入、打赏</w:t>
      </w:r>
      <w:bookmarkStart w:id="0" w:name="_GoBack"/>
      <w:bookmarkEnd w:id="0"/>
      <w:r w:rsidR="007966AC">
        <w:rPr>
          <w:rFonts w:ascii="楷体" w:eastAsia="楷体" w:hAnsi="楷体" w:hint="eastAsia"/>
          <w:bCs/>
        </w:rPr>
        <w:t>粉丝数、转化率等。</w:t>
      </w:r>
    </w:p>
    <w:p w:rsidR="001927ED" w:rsidRDefault="001927ED" w:rsidP="001F29AA">
      <w:pPr>
        <w:pStyle w:val="aa"/>
        <w:numPr>
          <w:ilvl w:val="0"/>
          <w:numId w:val="27"/>
        </w:numPr>
        <w:spacing w:before="0" w:after="0" w:line="240" w:lineRule="auto"/>
        <w:ind w:left="527" w:firstLineChars="0" w:firstLine="0"/>
        <w:jc w:val="left"/>
        <w:rPr>
          <w:rFonts w:ascii="楷体" w:eastAsia="楷体" w:hAnsi="楷体"/>
          <w:bCs/>
        </w:rPr>
      </w:pPr>
      <w:r w:rsidRPr="00705359">
        <w:rPr>
          <w:rFonts w:ascii="楷体" w:eastAsia="楷体" w:hAnsi="楷体" w:hint="eastAsia"/>
          <w:bCs/>
        </w:rPr>
        <w:t>广告收入</w:t>
      </w:r>
      <w:r w:rsidR="00705359">
        <w:rPr>
          <w:rFonts w:ascii="楷体" w:eastAsia="楷体" w:hAnsi="楷体" w:hint="eastAsia"/>
          <w:bCs/>
        </w:rPr>
        <w:t>：广告主列表，包括单位名称、累计收入、确认和付款形式，每月广告收入明细，</w:t>
      </w:r>
      <w:r w:rsidRPr="00705359">
        <w:rPr>
          <w:rFonts w:ascii="楷体" w:eastAsia="楷体" w:hAnsi="楷体" w:hint="eastAsia"/>
          <w:bCs/>
        </w:rPr>
        <w:t>通过什么渠道/方式接入广告计费</w:t>
      </w:r>
      <w:r w:rsidR="00705359">
        <w:rPr>
          <w:rFonts w:ascii="楷体" w:eastAsia="楷体" w:hAnsi="楷体" w:hint="eastAsia"/>
          <w:bCs/>
        </w:rPr>
        <w:t>等</w:t>
      </w:r>
      <w:r w:rsidR="00B0576F">
        <w:rPr>
          <w:rFonts w:ascii="楷体" w:eastAsia="楷体" w:hAnsi="楷体" w:hint="eastAsia"/>
          <w:bCs/>
        </w:rPr>
        <w:t>。</w:t>
      </w:r>
    </w:p>
    <w:p w:rsidR="001927ED" w:rsidRDefault="001927ED" w:rsidP="001927ED">
      <w:pPr>
        <w:spacing w:before="0" w:after="0" w:line="240" w:lineRule="auto"/>
        <w:ind w:left="0" w:firstLine="0"/>
        <w:jc w:val="left"/>
        <w:rPr>
          <w:rFonts w:asciiTheme="minorEastAsia" w:hAnsiTheme="minorEastAsia"/>
          <w:bCs/>
        </w:rPr>
      </w:pPr>
    </w:p>
    <w:p w:rsidR="00B2464E" w:rsidRPr="001927ED" w:rsidRDefault="00B2464E" w:rsidP="00B2464E">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渠道</w:t>
      </w:r>
    </w:p>
    <w:p w:rsidR="00B2464E" w:rsidRDefault="006F3ABD" w:rsidP="008026E5">
      <w:pPr>
        <w:pStyle w:val="aa"/>
        <w:numPr>
          <w:ilvl w:val="0"/>
          <w:numId w:val="39"/>
        </w:numPr>
        <w:spacing w:before="0" w:after="0" w:line="240" w:lineRule="auto"/>
        <w:ind w:firstLineChars="0"/>
        <w:jc w:val="left"/>
        <w:rPr>
          <w:rFonts w:ascii="楷体" w:eastAsia="楷体" w:hAnsi="楷体"/>
          <w:bCs/>
        </w:rPr>
      </w:pPr>
      <w:r w:rsidRPr="006F3ABD">
        <w:rPr>
          <w:rFonts w:ascii="楷体" w:eastAsia="楷体" w:hAnsi="楷体" w:hint="eastAsia"/>
          <w:bCs/>
        </w:rPr>
        <w:t>合作渠道列表，</w:t>
      </w:r>
      <w:r>
        <w:rPr>
          <w:rFonts w:ascii="楷体" w:eastAsia="楷体" w:hAnsi="楷体" w:hint="eastAsia"/>
          <w:bCs/>
        </w:rPr>
        <w:t>包括合作方名称、分成模式（如付费课程）和渠道费用等主要合作条款、渠道累计浏览量</w:t>
      </w:r>
      <w:r w:rsidR="00B2464E">
        <w:rPr>
          <w:rFonts w:ascii="楷体" w:eastAsia="楷体" w:hAnsi="楷体" w:hint="eastAsia"/>
          <w:bCs/>
        </w:rPr>
        <w:t>等</w:t>
      </w:r>
      <w:proofErr w:type="spellStart"/>
      <w:r>
        <w:rPr>
          <w:rFonts w:ascii="楷体" w:eastAsia="楷体" w:hAnsi="楷体" w:hint="eastAsia"/>
          <w:bCs/>
        </w:rPr>
        <w:t>。</w:t>
      </w:r>
    </w:p>
    <w:p w:rsidR="008026E5" w:rsidRPr="000324FD" w:rsidRDefault="008026E5" w:rsidP="008026E5">
      <w:pPr>
        <w:pStyle w:val="aa"/>
        <w:numPr>
          <w:ilvl w:val="0"/>
          <w:numId w:val="39"/>
        </w:numPr>
        <w:spacing w:before="0" w:after="0" w:line="240" w:lineRule="auto"/>
        <w:ind w:firstLineChars="0"/>
        <w:jc w:val="left"/>
        <w:rPr>
          <w:rFonts w:ascii="楷体" w:eastAsia="楷体" w:hAnsi="楷体"/>
          <w:bCs/>
        </w:rPr>
      </w:pPr>
      <w:proofErr w:type="spellEnd"/>
      <w:r w:rsidRPr="000324FD">
        <w:rPr>
          <w:rFonts w:ascii="楷体" w:eastAsia="楷体" w:hAnsi="楷体" w:hint="eastAsia"/>
          <w:bCs/>
        </w:rPr>
        <w:t>引流方式</w:t>
      </w:r>
      <w:r>
        <w:rPr>
          <w:rFonts w:ascii="楷体" w:eastAsia="楷体" w:hAnsi="楷体" w:hint="eastAsia"/>
          <w:bCs/>
        </w:rPr>
        <w:t>，流量渠道列表，</w:t>
      </w:r>
      <w:proofErr w:type="gramStart"/>
      <w:r w:rsidRPr="000324FD">
        <w:rPr>
          <w:rFonts w:ascii="楷体" w:eastAsia="楷体" w:hAnsi="楷体" w:hint="eastAsia"/>
          <w:bCs/>
        </w:rPr>
        <w:t>获客成本</w:t>
      </w:r>
      <w:proofErr w:type="gramEnd"/>
      <w:r w:rsidR="003600D4">
        <w:rPr>
          <w:rFonts w:ascii="楷体" w:eastAsia="楷体" w:hAnsi="楷体" w:hint="eastAsia"/>
          <w:bCs/>
        </w:rPr>
        <w:t>，</w:t>
      </w:r>
      <w:r w:rsidRPr="000324FD">
        <w:rPr>
          <w:rFonts w:ascii="楷体" w:eastAsia="楷体" w:hAnsi="楷体" w:hint="eastAsia"/>
          <w:bCs/>
        </w:rPr>
        <w:t>营销推广的费用结构</w:t>
      </w:r>
      <w:r>
        <w:rPr>
          <w:rFonts w:ascii="楷体" w:eastAsia="楷体" w:hAnsi="楷体" w:hint="eastAsia"/>
          <w:bCs/>
        </w:rPr>
        <w:t>。</w:t>
      </w:r>
    </w:p>
    <w:p w:rsidR="00B2464E" w:rsidRDefault="00B2464E" w:rsidP="001927ED">
      <w:pPr>
        <w:spacing w:before="0" w:after="0" w:line="240" w:lineRule="auto"/>
        <w:ind w:left="0" w:firstLine="0"/>
        <w:jc w:val="left"/>
        <w:rPr>
          <w:rFonts w:asciiTheme="minorEastAsia" w:hAnsiTheme="minorEastAsia"/>
          <w:bCs/>
        </w:rPr>
      </w:pPr>
    </w:p>
    <w:p w:rsidR="00732C44" w:rsidRPr="00732C44" w:rsidRDefault="00732C44" w:rsidP="00732C44">
      <w:pPr>
        <w:pStyle w:val="1"/>
        <w:numPr>
          <w:ilvl w:val="0"/>
          <w:numId w:val="8"/>
        </w:numPr>
        <w:spacing w:before="0" w:after="0" w:line="240" w:lineRule="auto"/>
        <w:ind w:firstLineChars="0"/>
        <w:jc w:val="left"/>
        <w:rPr>
          <w:rFonts w:ascii="楷体" w:eastAsia="楷体" w:hAnsi="楷体"/>
          <w:b/>
          <w:bCs/>
        </w:rPr>
      </w:pPr>
      <w:r w:rsidRPr="00732C44">
        <w:rPr>
          <w:rFonts w:ascii="楷体" w:eastAsia="楷体" w:hAnsi="楷体"/>
          <w:b/>
          <w:bCs/>
        </w:rPr>
        <w:t>软件&amp;系统</w:t>
      </w:r>
    </w:p>
    <w:p w:rsidR="00732C44" w:rsidRPr="00732C44" w:rsidRDefault="00732C44" w:rsidP="00732C44">
      <w:pPr>
        <w:pStyle w:val="aa"/>
        <w:numPr>
          <w:ilvl w:val="0"/>
          <w:numId w:val="23"/>
        </w:numPr>
        <w:spacing w:before="0" w:after="0" w:line="240" w:lineRule="auto"/>
        <w:ind w:firstLineChars="0" w:firstLine="0"/>
        <w:jc w:val="left"/>
        <w:rPr>
          <w:rFonts w:ascii="楷体" w:eastAsia="楷体" w:hAnsi="楷体"/>
          <w:bCs/>
        </w:rPr>
      </w:pPr>
      <w:r w:rsidRPr="00732C44">
        <w:rPr>
          <w:rFonts w:ascii="楷体" w:eastAsia="楷体" w:hAnsi="楷体"/>
          <w:bCs/>
        </w:rPr>
        <w:t>是否使用任何软件工具，包括但不仅限于OA，CRM，ERP，协作等等</w:t>
      </w:r>
    </w:p>
    <w:p w:rsidR="00732C44" w:rsidRDefault="00732C44" w:rsidP="00732C44">
      <w:pPr>
        <w:pStyle w:val="aa"/>
        <w:numPr>
          <w:ilvl w:val="0"/>
          <w:numId w:val="23"/>
        </w:numPr>
        <w:spacing w:before="0" w:after="0" w:line="240" w:lineRule="auto"/>
        <w:ind w:firstLineChars="0" w:firstLine="0"/>
        <w:jc w:val="left"/>
        <w:rPr>
          <w:rFonts w:ascii="楷体" w:eastAsia="楷体" w:hAnsi="楷体"/>
          <w:bCs/>
        </w:rPr>
      </w:pPr>
      <w:r w:rsidRPr="00732C44">
        <w:rPr>
          <w:rFonts w:ascii="楷体" w:eastAsia="楷体" w:hAnsi="楷体"/>
          <w:bCs/>
        </w:rPr>
        <w:t>如有自研发的系统，请说明其具备的核心功能</w:t>
      </w:r>
    </w:p>
    <w:p w:rsidR="006F3ABD"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6F3ABD">
      <w:pPr>
        <w:pStyle w:val="1"/>
        <w:numPr>
          <w:ilvl w:val="0"/>
          <w:numId w:val="10"/>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6F3ABD">
      <w:pPr>
        <w:spacing w:before="0" w:after="0" w:line="0" w:lineRule="atLeast"/>
        <w:ind w:left="0" w:firstLine="0"/>
        <w:jc w:val="left"/>
        <w:rPr>
          <w:rFonts w:ascii="楷体" w:eastAsia="楷体" w:hAnsi="楷体"/>
          <w:bCs/>
        </w:rPr>
      </w:pPr>
      <w:r>
        <w:rPr>
          <w:rFonts w:ascii="楷体" w:eastAsia="楷体" w:hAnsi="楷体" w:hint="eastAsia"/>
          <w:bCs/>
        </w:rPr>
        <w:t>包括业务数据预测，如粉丝数增长、内容产量和阅读量增长等；</w:t>
      </w:r>
      <w:r w:rsidR="00703E8E">
        <w:rPr>
          <w:rFonts w:ascii="楷体" w:eastAsia="楷体" w:hAnsi="楷体" w:hint="eastAsia"/>
          <w:bCs/>
        </w:rPr>
        <w:t>各个业务板块的收入预测</w:t>
      </w:r>
      <w:r w:rsidR="00B0576F">
        <w:rPr>
          <w:rFonts w:ascii="楷体" w:eastAsia="楷体" w:hAnsi="楷体" w:hint="eastAsia"/>
          <w:bCs/>
        </w:rPr>
        <w:t>、成本费用估算</w:t>
      </w:r>
      <w:r w:rsidR="00703E8E">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12394A">
      <w:pPr>
        <w:numPr>
          <w:ilvl w:val="0"/>
          <w:numId w:val="13"/>
        </w:numPr>
        <w:spacing w:before="0" w:after="0" w:line="240" w:lineRule="auto"/>
        <w:rPr>
          <w:rFonts w:ascii="楷体" w:eastAsia="楷体" w:hAnsi="楷体"/>
        </w:rPr>
      </w:pPr>
      <w:r w:rsidRPr="00601CCD">
        <w:rPr>
          <w:rFonts w:ascii="楷体" w:eastAsia="楷体" w:hAnsi="楷体" w:hint="eastAsia"/>
        </w:rPr>
        <w:t>内部财务报表（资产负债表、利润表）</w:t>
      </w:r>
    </w:p>
    <w:p w:rsidR="004A13DC" w:rsidRDefault="00401150" w:rsidP="0012394A">
      <w:pPr>
        <w:numPr>
          <w:ilvl w:val="0"/>
          <w:numId w:val="13"/>
        </w:numPr>
        <w:spacing w:before="0" w:after="0" w:line="240" w:lineRule="auto"/>
        <w:rPr>
          <w:rFonts w:ascii="楷体" w:eastAsia="楷体" w:hAnsi="楷体"/>
        </w:rPr>
      </w:pPr>
      <w:r>
        <w:rPr>
          <w:rFonts w:ascii="楷体" w:eastAsia="楷体" w:hAnsi="楷体" w:hint="eastAsia"/>
        </w:rPr>
        <w:t>客户/渠道列表，包括对方单位名称、合作内容和形式、对应收入、</w:t>
      </w:r>
      <w:proofErr w:type="gramStart"/>
      <w:r>
        <w:rPr>
          <w:rFonts w:ascii="楷体" w:eastAsia="楷体" w:hAnsi="楷体" w:hint="eastAsia"/>
        </w:rPr>
        <w:t>账期等</w:t>
      </w:r>
      <w:proofErr w:type="gramEnd"/>
      <w:r>
        <w:rPr>
          <w:rFonts w:ascii="楷体" w:eastAsia="楷体" w:hAnsi="楷体" w:hint="eastAsia"/>
        </w:rPr>
        <w:t>。</w:t>
      </w:r>
    </w:p>
    <w:p w:rsidR="00401150" w:rsidRDefault="00401150" w:rsidP="00401150">
      <w:pPr>
        <w:numPr>
          <w:ilvl w:val="0"/>
          <w:numId w:val="13"/>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（作品/渠道等维度）</w:t>
      </w:r>
      <w:r w:rsidRPr="00601CCD">
        <w:rPr>
          <w:rFonts w:ascii="楷体" w:eastAsia="楷体" w:hAnsi="楷体" w:hint="eastAsia"/>
        </w:rPr>
        <w:t>的按月收入/成本明细</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F65EE6" w:rsidRDefault="00F65EE6" w:rsidP="0012394A">
      <w:pPr>
        <w:numPr>
          <w:ilvl w:val="0"/>
          <w:numId w:val="13"/>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12394A">
      <w:pPr>
        <w:pStyle w:val="aa"/>
        <w:numPr>
          <w:ilvl w:val="0"/>
          <w:numId w:val="13"/>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743612">
      <w:pPr>
        <w:pStyle w:val="aa"/>
        <w:numPr>
          <w:ilvl w:val="0"/>
          <w:numId w:val="13"/>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5F5A4D" w:rsidRDefault="005F5A4D" w:rsidP="00743612">
      <w:pPr>
        <w:pStyle w:val="aa"/>
        <w:numPr>
          <w:ilvl w:val="0"/>
          <w:numId w:val="13"/>
        </w:numPr>
        <w:spacing w:before="0" w:after="0" w:line="240" w:lineRule="auto"/>
        <w:ind w:firstLineChars="0"/>
        <w:rPr>
          <w:rFonts w:ascii="楷体" w:eastAsia="楷体" w:hAnsi="楷体"/>
        </w:rPr>
      </w:pPr>
      <w:r>
        <w:rPr>
          <w:rFonts w:ascii="楷体" w:eastAsia="楷体" w:hAnsi="楷体" w:hint="eastAsia"/>
        </w:rPr>
        <w:t>纳税申报记录</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27B" w:rsidRDefault="00F0727B">
      <w:pPr>
        <w:spacing w:before="0" w:after="0" w:line="240" w:lineRule="auto"/>
      </w:pPr>
      <w:r>
        <w:separator/>
      </w:r>
    </w:p>
  </w:endnote>
  <w:endnote w:type="continuationSeparator" w:id="0">
    <w:p w:rsidR="00F0727B" w:rsidRDefault="00F072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703E8E" w:rsidRDefault="00703E8E">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7966AC">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7966AC">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703E8E" w:rsidRDefault="00703E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27B" w:rsidRDefault="00F0727B">
      <w:pPr>
        <w:spacing w:before="0" w:after="0" w:line="240" w:lineRule="auto"/>
      </w:pPr>
      <w:r>
        <w:separator/>
      </w:r>
    </w:p>
  </w:footnote>
  <w:footnote w:type="continuationSeparator" w:id="0">
    <w:p w:rsidR="00F0727B" w:rsidRDefault="00F072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E8E" w:rsidRDefault="00703E8E">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E8E" w:rsidRDefault="00703E8E">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36B5BC3"/>
    <w:multiLevelType w:val="hybridMultilevel"/>
    <w:tmpl w:val="A21A4266"/>
    <w:lvl w:ilvl="0" w:tplc="72A2192A">
      <w:start w:val="1"/>
      <w:numFmt w:val="decimal"/>
      <w:lvlText w:val="%1）"/>
      <w:lvlJc w:val="left"/>
      <w:pPr>
        <w:ind w:left="887" w:hanging="360"/>
      </w:pPr>
      <w:rPr>
        <w:rFonts w:ascii="楷体" w:eastAsia="楷体" w:hAnsi="楷体" w:cstheme="minorBidi" w:hint="default"/>
        <w:sz w:val="21"/>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2" w15:restartNumberingAfterBreak="0">
    <w:nsid w:val="043D3AD2"/>
    <w:multiLevelType w:val="hybridMultilevel"/>
    <w:tmpl w:val="B08A30E0"/>
    <w:lvl w:ilvl="0" w:tplc="EC341E80">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4" w15:restartNumberingAfterBreak="0">
    <w:nsid w:val="0EBC7BB9"/>
    <w:multiLevelType w:val="multilevel"/>
    <w:tmpl w:val="0EBC7BB9"/>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575775"/>
    <w:multiLevelType w:val="hybridMultilevel"/>
    <w:tmpl w:val="DA6E568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2541E33"/>
    <w:multiLevelType w:val="hybridMultilevel"/>
    <w:tmpl w:val="9BA8030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22B539EB"/>
    <w:multiLevelType w:val="multilevel"/>
    <w:tmpl w:val="22B539E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6864AF"/>
    <w:multiLevelType w:val="multilevel"/>
    <w:tmpl w:val="9032720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66067A5"/>
    <w:multiLevelType w:val="hybridMultilevel"/>
    <w:tmpl w:val="F822C62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1A577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324BE9"/>
    <w:multiLevelType w:val="hybridMultilevel"/>
    <w:tmpl w:val="F41C930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3C58439C"/>
    <w:multiLevelType w:val="hybridMultilevel"/>
    <w:tmpl w:val="D902E51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5A377D"/>
    <w:multiLevelType w:val="hybridMultilevel"/>
    <w:tmpl w:val="3FC03DC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4B76FF5"/>
    <w:multiLevelType w:val="hybridMultilevel"/>
    <w:tmpl w:val="ABB6D1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AA1431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0" w15:restartNumberingAfterBreak="0">
    <w:nsid w:val="4B5D673B"/>
    <w:multiLevelType w:val="hybridMultilevel"/>
    <w:tmpl w:val="FAC2927C"/>
    <w:lvl w:ilvl="0" w:tplc="AE14AE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EA01A6B"/>
    <w:multiLevelType w:val="hybridMultilevel"/>
    <w:tmpl w:val="603A306E"/>
    <w:lvl w:ilvl="0" w:tplc="EC341E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24" w15:restartNumberingAfterBreak="0">
    <w:nsid w:val="577904FE"/>
    <w:multiLevelType w:val="multilevel"/>
    <w:tmpl w:val="577904FE"/>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25" w15:restartNumberingAfterBreak="0">
    <w:nsid w:val="5FE9282E"/>
    <w:multiLevelType w:val="hybridMultilevel"/>
    <w:tmpl w:val="381E40F8"/>
    <w:lvl w:ilvl="0" w:tplc="04090001">
      <w:start w:val="1"/>
      <w:numFmt w:val="bullet"/>
      <w:lvlText w:val=""/>
      <w:lvlJc w:val="left"/>
      <w:pPr>
        <w:ind w:left="947" w:hanging="420"/>
      </w:pPr>
      <w:rPr>
        <w:rFonts w:ascii="Wingdings" w:hAnsi="Wingdings" w:hint="default"/>
      </w:rPr>
    </w:lvl>
    <w:lvl w:ilvl="1" w:tplc="04090003" w:tentative="1">
      <w:start w:val="1"/>
      <w:numFmt w:val="bullet"/>
      <w:lvlText w:val=""/>
      <w:lvlJc w:val="left"/>
      <w:pPr>
        <w:ind w:left="1367" w:hanging="420"/>
      </w:pPr>
      <w:rPr>
        <w:rFonts w:ascii="Wingdings" w:hAnsi="Wingdings" w:hint="default"/>
      </w:rPr>
    </w:lvl>
    <w:lvl w:ilvl="2" w:tplc="04090005"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3" w:tentative="1">
      <w:start w:val="1"/>
      <w:numFmt w:val="bullet"/>
      <w:lvlText w:val=""/>
      <w:lvlJc w:val="left"/>
      <w:pPr>
        <w:ind w:left="2627" w:hanging="420"/>
      </w:pPr>
      <w:rPr>
        <w:rFonts w:ascii="Wingdings" w:hAnsi="Wingdings" w:hint="default"/>
      </w:rPr>
    </w:lvl>
    <w:lvl w:ilvl="5" w:tplc="04090005"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3" w:tentative="1">
      <w:start w:val="1"/>
      <w:numFmt w:val="bullet"/>
      <w:lvlText w:val=""/>
      <w:lvlJc w:val="left"/>
      <w:pPr>
        <w:ind w:left="3887" w:hanging="420"/>
      </w:pPr>
      <w:rPr>
        <w:rFonts w:ascii="Wingdings" w:hAnsi="Wingdings" w:hint="default"/>
      </w:rPr>
    </w:lvl>
    <w:lvl w:ilvl="8" w:tplc="04090005" w:tentative="1">
      <w:start w:val="1"/>
      <w:numFmt w:val="bullet"/>
      <w:lvlText w:val=""/>
      <w:lvlJc w:val="left"/>
      <w:pPr>
        <w:ind w:left="4307" w:hanging="420"/>
      </w:pPr>
      <w:rPr>
        <w:rFonts w:ascii="Wingdings" w:hAnsi="Wingdings" w:hint="default"/>
      </w:rPr>
    </w:lvl>
  </w:abstractNum>
  <w:abstractNum w:abstractNumId="26"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28" w15:restartNumberingAfterBreak="0">
    <w:nsid w:val="6B8806F0"/>
    <w:multiLevelType w:val="hybridMultilevel"/>
    <w:tmpl w:val="8FF89CE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9" w15:restartNumberingAfterBreak="0">
    <w:nsid w:val="6E551263"/>
    <w:multiLevelType w:val="hybridMultilevel"/>
    <w:tmpl w:val="490E0ACA"/>
    <w:lvl w:ilvl="0" w:tplc="A60CBB92">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0" w15:restartNumberingAfterBreak="0">
    <w:nsid w:val="75EC41DA"/>
    <w:multiLevelType w:val="hybridMultilevel"/>
    <w:tmpl w:val="3B463490"/>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7C771F1"/>
    <w:multiLevelType w:val="hybridMultilevel"/>
    <w:tmpl w:val="4664C660"/>
    <w:lvl w:ilvl="0" w:tplc="8EFE50C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7B356439"/>
    <w:multiLevelType w:val="hybridMultilevel"/>
    <w:tmpl w:val="5BBC9E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C385667"/>
    <w:multiLevelType w:val="multilevel"/>
    <w:tmpl w:val="7C38566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3"/>
  </w:num>
  <w:num w:numId="3">
    <w:abstractNumId w:val="22"/>
  </w:num>
  <w:num w:numId="4">
    <w:abstractNumId w:val="6"/>
  </w:num>
  <w:num w:numId="5">
    <w:abstractNumId w:val="3"/>
  </w:num>
  <w:num w:numId="6">
    <w:abstractNumId w:val="27"/>
  </w:num>
  <w:num w:numId="7">
    <w:abstractNumId w:val="26"/>
  </w:num>
  <w:num w:numId="8">
    <w:abstractNumId w:val="9"/>
  </w:num>
  <w:num w:numId="9">
    <w:abstractNumId w:val="24"/>
  </w:num>
  <w:num w:numId="10">
    <w:abstractNumId w:val="7"/>
  </w:num>
  <w:num w:numId="11">
    <w:abstractNumId w:val="4"/>
  </w:num>
  <w:num w:numId="12">
    <w:abstractNumId w:val="33"/>
  </w:num>
  <w:num w:numId="13">
    <w:abstractNumId w:val="1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2"/>
  </w:num>
  <w:num w:numId="17">
    <w:abstractNumId w:val="11"/>
  </w:num>
  <w:num w:numId="18">
    <w:abstractNumId w:val="18"/>
  </w:num>
  <w:num w:numId="19">
    <w:abstractNumId w:val="16"/>
  </w:num>
  <w:num w:numId="20">
    <w:abstractNumId w:val="15"/>
  </w:num>
  <w:num w:numId="21">
    <w:abstractNumId w:val="25"/>
  </w:num>
  <w:num w:numId="22">
    <w:abstractNumId w:val="21"/>
  </w:num>
  <w:num w:numId="23">
    <w:abstractNumId w:val="2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5"/>
  </w:num>
  <w:num w:numId="33">
    <w:abstractNumId w:val="19"/>
  </w:num>
  <w:num w:numId="34">
    <w:abstractNumId w:val="30"/>
  </w:num>
  <w:num w:numId="35">
    <w:abstractNumId w:val="0"/>
  </w:num>
  <w:num w:numId="36">
    <w:abstractNumId w:val="1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5916"/>
    <w:rsid w:val="00016532"/>
    <w:rsid w:val="000324FD"/>
    <w:rsid w:val="00033596"/>
    <w:rsid w:val="00040620"/>
    <w:rsid w:val="00045180"/>
    <w:rsid w:val="00061D73"/>
    <w:rsid w:val="00064895"/>
    <w:rsid w:val="00066DB0"/>
    <w:rsid w:val="000725D0"/>
    <w:rsid w:val="000B624E"/>
    <w:rsid w:val="000C3BEE"/>
    <w:rsid w:val="000D1155"/>
    <w:rsid w:val="001155AF"/>
    <w:rsid w:val="001171E4"/>
    <w:rsid w:val="0012394A"/>
    <w:rsid w:val="001411C6"/>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5673"/>
    <w:rsid w:val="00262698"/>
    <w:rsid w:val="00262C47"/>
    <w:rsid w:val="0027193F"/>
    <w:rsid w:val="00275C5D"/>
    <w:rsid w:val="002A1631"/>
    <w:rsid w:val="002F0D11"/>
    <w:rsid w:val="002F4DCB"/>
    <w:rsid w:val="00303BD5"/>
    <w:rsid w:val="00311B62"/>
    <w:rsid w:val="00314901"/>
    <w:rsid w:val="00345F48"/>
    <w:rsid w:val="003600D4"/>
    <w:rsid w:val="003605B3"/>
    <w:rsid w:val="00365388"/>
    <w:rsid w:val="00365A8F"/>
    <w:rsid w:val="0037792F"/>
    <w:rsid w:val="00380C39"/>
    <w:rsid w:val="0038367D"/>
    <w:rsid w:val="003A0DA2"/>
    <w:rsid w:val="003A6AE8"/>
    <w:rsid w:val="003C4DA0"/>
    <w:rsid w:val="003D2F29"/>
    <w:rsid w:val="00401150"/>
    <w:rsid w:val="00414C72"/>
    <w:rsid w:val="00431D53"/>
    <w:rsid w:val="0043785F"/>
    <w:rsid w:val="00453D17"/>
    <w:rsid w:val="004713B8"/>
    <w:rsid w:val="00485EC6"/>
    <w:rsid w:val="00491FBC"/>
    <w:rsid w:val="004A13DC"/>
    <w:rsid w:val="004C29A7"/>
    <w:rsid w:val="004C344A"/>
    <w:rsid w:val="004C6280"/>
    <w:rsid w:val="004F67F6"/>
    <w:rsid w:val="0050450B"/>
    <w:rsid w:val="00506C2D"/>
    <w:rsid w:val="005241CC"/>
    <w:rsid w:val="00533858"/>
    <w:rsid w:val="0053642B"/>
    <w:rsid w:val="005425E0"/>
    <w:rsid w:val="00572CDB"/>
    <w:rsid w:val="00572D6F"/>
    <w:rsid w:val="00581200"/>
    <w:rsid w:val="0058357A"/>
    <w:rsid w:val="005835C8"/>
    <w:rsid w:val="00585DF0"/>
    <w:rsid w:val="005A4124"/>
    <w:rsid w:val="005F1B4A"/>
    <w:rsid w:val="005F5A4D"/>
    <w:rsid w:val="0065297E"/>
    <w:rsid w:val="00682A32"/>
    <w:rsid w:val="00684506"/>
    <w:rsid w:val="006A20B0"/>
    <w:rsid w:val="006B24A1"/>
    <w:rsid w:val="006C67BB"/>
    <w:rsid w:val="006D0339"/>
    <w:rsid w:val="006D34C3"/>
    <w:rsid w:val="006F3ABD"/>
    <w:rsid w:val="0070134D"/>
    <w:rsid w:val="00703E8E"/>
    <w:rsid w:val="00705359"/>
    <w:rsid w:val="0071368F"/>
    <w:rsid w:val="00732C44"/>
    <w:rsid w:val="00743612"/>
    <w:rsid w:val="00751A11"/>
    <w:rsid w:val="00752A77"/>
    <w:rsid w:val="0076597D"/>
    <w:rsid w:val="00772925"/>
    <w:rsid w:val="00776CEE"/>
    <w:rsid w:val="0079238E"/>
    <w:rsid w:val="007966AC"/>
    <w:rsid w:val="007A4C66"/>
    <w:rsid w:val="007A6304"/>
    <w:rsid w:val="007C1E6B"/>
    <w:rsid w:val="007C2F38"/>
    <w:rsid w:val="007D4FF7"/>
    <w:rsid w:val="007E04D3"/>
    <w:rsid w:val="007E0BAF"/>
    <w:rsid w:val="008026E5"/>
    <w:rsid w:val="00811612"/>
    <w:rsid w:val="008150D1"/>
    <w:rsid w:val="00833B88"/>
    <w:rsid w:val="00834EB5"/>
    <w:rsid w:val="00842E21"/>
    <w:rsid w:val="00864043"/>
    <w:rsid w:val="008A0F93"/>
    <w:rsid w:val="008B3B97"/>
    <w:rsid w:val="008C6C0B"/>
    <w:rsid w:val="008E43E8"/>
    <w:rsid w:val="008E4F56"/>
    <w:rsid w:val="008E52E6"/>
    <w:rsid w:val="008F7449"/>
    <w:rsid w:val="008F7A77"/>
    <w:rsid w:val="00901CF1"/>
    <w:rsid w:val="00904419"/>
    <w:rsid w:val="0091553C"/>
    <w:rsid w:val="00923202"/>
    <w:rsid w:val="00945972"/>
    <w:rsid w:val="00951096"/>
    <w:rsid w:val="0097706F"/>
    <w:rsid w:val="009823F0"/>
    <w:rsid w:val="009900A3"/>
    <w:rsid w:val="009A6FA7"/>
    <w:rsid w:val="009F2FC0"/>
    <w:rsid w:val="009F3751"/>
    <w:rsid w:val="00A04B31"/>
    <w:rsid w:val="00A07552"/>
    <w:rsid w:val="00A37204"/>
    <w:rsid w:val="00A47C91"/>
    <w:rsid w:val="00A47F7A"/>
    <w:rsid w:val="00A566FB"/>
    <w:rsid w:val="00A81A23"/>
    <w:rsid w:val="00A82933"/>
    <w:rsid w:val="00AA380D"/>
    <w:rsid w:val="00AB2B26"/>
    <w:rsid w:val="00AB4DB3"/>
    <w:rsid w:val="00AC7C4E"/>
    <w:rsid w:val="00AE6FC0"/>
    <w:rsid w:val="00AF28D9"/>
    <w:rsid w:val="00AF72DB"/>
    <w:rsid w:val="00B01BA4"/>
    <w:rsid w:val="00B0576F"/>
    <w:rsid w:val="00B2464E"/>
    <w:rsid w:val="00B26E1B"/>
    <w:rsid w:val="00B31439"/>
    <w:rsid w:val="00B74BAC"/>
    <w:rsid w:val="00BC7FE0"/>
    <w:rsid w:val="00BD6D0D"/>
    <w:rsid w:val="00BE346A"/>
    <w:rsid w:val="00C008B3"/>
    <w:rsid w:val="00C24A11"/>
    <w:rsid w:val="00C27D14"/>
    <w:rsid w:val="00C33D10"/>
    <w:rsid w:val="00C34D08"/>
    <w:rsid w:val="00C5338F"/>
    <w:rsid w:val="00C72A71"/>
    <w:rsid w:val="00C84895"/>
    <w:rsid w:val="00C904AB"/>
    <w:rsid w:val="00C95C48"/>
    <w:rsid w:val="00CD64A4"/>
    <w:rsid w:val="00CD68A0"/>
    <w:rsid w:val="00CE77E9"/>
    <w:rsid w:val="00D06450"/>
    <w:rsid w:val="00D23774"/>
    <w:rsid w:val="00D43E47"/>
    <w:rsid w:val="00D565A5"/>
    <w:rsid w:val="00D767EB"/>
    <w:rsid w:val="00D821AF"/>
    <w:rsid w:val="00DB364B"/>
    <w:rsid w:val="00DC7753"/>
    <w:rsid w:val="00DD19AE"/>
    <w:rsid w:val="00DE1CA2"/>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E4E3A"/>
    <w:rsid w:val="00F0347E"/>
    <w:rsid w:val="00F0727B"/>
    <w:rsid w:val="00F0791F"/>
    <w:rsid w:val="00F12C1D"/>
    <w:rsid w:val="00F138D7"/>
    <w:rsid w:val="00F41500"/>
    <w:rsid w:val="00F51C73"/>
    <w:rsid w:val="00F61FB8"/>
    <w:rsid w:val="00F62312"/>
    <w:rsid w:val="00F62E5E"/>
    <w:rsid w:val="00F63435"/>
    <w:rsid w:val="00F63AA9"/>
    <w:rsid w:val="00F65EE6"/>
    <w:rsid w:val="00FA3C84"/>
    <w:rsid w:val="00FB60F8"/>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8F2A56"/>
  <w15:docId w15:val="{AB39A9B3-38DC-4D4D-BB1D-47064B7F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5</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Lim</dc:creator>
  <cp:lastModifiedBy>Chen Jasmine</cp:lastModifiedBy>
  <cp:revision>7</cp:revision>
  <dcterms:created xsi:type="dcterms:W3CDTF">2018-02-23T09:21:00Z</dcterms:created>
  <dcterms:modified xsi:type="dcterms:W3CDTF">2018-02-24T03:11:00Z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